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C4" w:rsidRDefault="006C3EC4">
      <w:pPr>
        <w:rPr>
          <w:b/>
        </w:rPr>
      </w:pPr>
      <w:bookmarkStart w:id="0" w:name="_GoBack"/>
      <w:bookmarkEnd w:id="0"/>
      <w:r>
        <w:rPr>
          <w:b/>
          <w:noProof/>
          <w:lang w:eastAsia="en-GB"/>
        </w:rPr>
        <w:drawing>
          <wp:inline distT="0" distB="0" distL="0" distR="0" wp14:anchorId="5D29D055">
            <wp:extent cx="2658110" cy="14141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8110" cy="1414145"/>
                    </a:xfrm>
                    <a:prstGeom prst="rect">
                      <a:avLst/>
                    </a:prstGeom>
                    <a:noFill/>
                  </pic:spPr>
                </pic:pic>
              </a:graphicData>
            </a:graphic>
          </wp:inline>
        </w:drawing>
      </w:r>
    </w:p>
    <w:p w:rsidR="00516A6C" w:rsidRDefault="00EA0A20">
      <w:pPr>
        <w:rPr>
          <w:b/>
        </w:rPr>
      </w:pPr>
      <w:r w:rsidRPr="00EA0A20">
        <w:rPr>
          <w:b/>
        </w:rPr>
        <w:t>Gedling Asset Transfer Funding Opportunities</w:t>
      </w:r>
      <w:r w:rsidR="00342B59">
        <w:rPr>
          <w:b/>
        </w:rPr>
        <w:t xml:space="preserve"> February 2016</w:t>
      </w:r>
    </w:p>
    <w:p w:rsidR="00880EB4" w:rsidRDefault="00EA0A20">
      <w:r>
        <w:t xml:space="preserve">There are ongoing funding programmes from a range of sources including Lottery, trusts, funds and public agencies which will provide opportunities to access both capital and revenue funds. Below are </w:t>
      </w:r>
      <w:r w:rsidR="006C3EC4">
        <w:t>a few</w:t>
      </w:r>
      <w:r>
        <w:t xml:space="preserve"> sources which may provide opportunities in 2016 whilst recognising</w:t>
      </w:r>
      <w:r w:rsidR="00D6441F">
        <w:t xml:space="preserve"> there are</w:t>
      </w:r>
      <w:r>
        <w:t xml:space="preserve"> many programmes </w:t>
      </w:r>
      <w:r w:rsidR="00D6441F">
        <w:t>opening and closing at any one time.</w:t>
      </w:r>
    </w:p>
    <w:p w:rsidR="00F87E30" w:rsidRDefault="00F87E30">
      <w:r>
        <w:t>Below provide examples of capital and revenue funding opportunities. In developing your business plan and taking over an asset you may need to undertake capital work/improvements or need revenue for posts.</w:t>
      </w:r>
    </w:p>
    <w:p w:rsidR="00F87E30" w:rsidRDefault="00F87E30">
      <w:r>
        <w:t>One challenge you will quickly find is that there are limited funders who will provide core costs</w:t>
      </w:r>
      <w:r w:rsidR="00342B59">
        <w:t>.</w:t>
      </w:r>
    </w:p>
    <w:p w:rsidR="00880EB4" w:rsidRPr="00342B59" w:rsidRDefault="00880EB4">
      <w:pPr>
        <w:rPr>
          <w:b/>
        </w:rPr>
      </w:pPr>
      <w:r w:rsidRPr="00342B59">
        <w:rPr>
          <w:b/>
        </w:rPr>
        <w:t>Coalfields Regeneration Trust</w:t>
      </w:r>
    </w:p>
    <w:p w:rsidR="00880EB4" w:rsidRDefault="00AF0A9F">
      <w:hyperlink r:id="rId7" w:history="1">
        <w:r w:rsidR="00880EB4" w:rsidRPr="00E210CA">
          <w:rPr>
            <w:rStyle w:val="Hyperlink"/>
          </w:rPr>
          <w:t>http://www.coalfields-regen.org.uk/what-we-do/social-investment/coalfields-community-investment/</w:t>
        </w:r>
      </w:hyperlink>
      <w:r w:rsidR="00880EB4">
        <w:t xml:space="preserve"> </w:t>
      </w:r>
    </w:p>
    <w:p w:rsidR="00880EB4" w:rsidRDefault="00880EB4">
      <w:r w:rsidRPr="00880EB4">
        <w:t>The total fund value of £500,000 will be committed over the period 1st April 2016 to 31st March 2017 at four decision making Committees which will take place quarterly (£125,000 allocated to each Committee). The first of these will take place in April.</w:t>
      </w:r>
    </w:p>
    <w:p w:rsidR="00880EB4" w:rsidRDefault="00880EB4">
      <w:r w:rsidRPr="00880EB4">
        <w:t>Applications can be submitted for up to £10,000 (with a maximum of £5,000 on capital items).</w:t>
      </w:r>
    </w:p>
    <w:p w:rsidR="001510BC" w:rsidRPr="001510BC" w:rsidRDefault="001510BC" w:rsidP="001510BC">
      <w:r w:rsidRPr="001510BC">
        <w:t>Revenue funding –</w:t>
      </w:r>
      <w:r>
        <w:t xml:space="preserve"> </w:t>
      </w:r>
      <w:r w:rsidRPr="001510BC">
        <w:t xml:space="preserve">this refers to </w:t>
      </w:r>
      <w:r>
        <w:t xml:space="preserve">the direct </w:t>
      </w:r>
      <w:r w:rsidRPr="001510BC">
        <w:t>costs of delivering a service/project such as salary costs, sessional staff fees, training fees</w:t>
      </w:r>
      <w:r>
        <w:t xml:space="preserve"> </w:t>
      </w:r>
      <w:r w:rsidRPr="001510BC">
        <w:t>or</w:t>
      </w:r>
      <w:r>
        <w:t xml:space="preserve"> </w:t>
      </w:r>
      <w:r w:rsidRPr="001510BC">
        <w:t>rent. The</w:t>
      </w:r>
      <w:r>
        <w:t xml:space="preserve"> </w:t>
      </w:r>
      <w:r w:rsidRPr="001510BC">
        <w:t>total requested cannot be more than £10,000. If the costs are above £10,000 you must have the rest of the funds already secured</w:t>
      </w:r>
      <w:r>
        <w:t xml:space="preserve"> </w:t>
      </w:r>
      <w:r w:rsidRPr="001510BC">
        <w:t>and be able to evidence this.</w:t>
      </w:r>
    </w:p>
    <w:p w:rsidR="001510BC" w:rsidRPr="001510BC" w:rsidRDefault="001510BC" w:rsidP="001510BC">
      <w:r w:rsidRPr="001510BC">
        <w:sym w:font="Symbol" w:char="F0B7"/>
      </w:r>
      <w:r>
        <w:t xml:space="preserve"> </w:t>
      </w:r>
      <w:r w:rsidRPr="001510BC">
        <w:t>Capital funding –</w:t>
      </w:r>
      <w:r>
        <w:t xml:space="preserve"> </w:t>
      </w:r>
      <w:r w:rsidRPr="001510BC">
        <w:t>this refers to the costs of physical items such as equipment costs, furniture, computers or small scale refurbishment of buildings. You cannot request more than £5,000 in total for capital costs. If you need to spend more than £5,000 on this you must have the rest of the funds already secured</w:t>
      </w:r>
      <w:r>
        <w:t xml:space="preserve"> </w:t>
      </w:r>
      <w:r w:rsidRPr="001510BC">
        <w:t xml:space="preserve">and be able to evidence this. </w:t>
      </w:r>
    </w:p>
    <w:p w:rsidR="001510BC" w:rsidRPr="001510BC" w:rsidRDefault="001510BC" w:rsidP="001510BC">
      <w:r w:rsidRPr="001510BC">
        <w:t>NB</w:t>
      </w:r>
      <w:r>
        <w:t xml:space="preserve"> </w:t>
      </w:r>
      <w:r w:rsidRPr="001510BC">
        <w:t>:If you</w:t>
      </w:r>
      <w:r>
        <w:t xml:space="preserve"> </w:t>
      </w:r>
      <w:r w:rsidRPr="001510BC">
        <w:t>apply for</w:t>
      </w:r>
      <w:r>
        <w:t xml:space="preserve"> </w:t>
      </w:r>
      <w:r w:rsidRPr="001510BC">
        <w:t>both capital and revenue</w:t>
      </w:r>
      <w:r>
        <w:t xml:space="preserve"> </w:t>
      </w:r>
      <w:r w:rsidRPr="001510BC">
        <w:t>funding, the combined total cannot be above £10,000</w:t>
      </w:r>
      <w:r>
        <w:t xml:space="preserve"> </w:t>
      </w:r>
      <w:r w:rsidRPr="001510BC">
        <w:t>and the capital costs should not exceed £5,000.</w:t>
      </w:r>
    </w:p>
    <w:p w:rsidR="00EA0A20" w:rsidRDefault="00880EB4">
      <w:r>
        <w:t xml:space="preserve">Eligible </w:t>
      </w:r>
      <w:r w:rsidR="00157225">
        <w:t xml:space="preserve">ward </w:t>
      </w:r>
      <w:r>
        <w:t xml:space="preserve">areas in Gedling include: Bonington, Calverton, Daybrook, Killisick (high priority), </w:t>
      </w:r>
      <w:r w:rsidR="001A2918">
        <w:t>Pheoxnix</w:t>
      </w:r>
      <w:r>
        <w:t>, St Mary’s and Valley</w:t>
      </w:r>
      <w:r w:rsidR="00EA0A20">
        <w:t xml:space="preserve"> </w:t>
      </w:r>
    </w:p>
    <w:p w:rsidR="001F2ED4" w:rsidRDefault="001F2ED4">
      <w:r>
        <w:t>The committees are themed as:</w:t>
      </w:r>
    </w:p>
    <w:p w:rsidR="001F2ED4" w:rsidRDefault="001F2ED4" w:rsidP="001F2ED4">
      <w:pPr>
        <w:pStyle w:val="ListParagraph"/>
        <w:numPr>
          <w:ilvl w:val="0"/>
          <w:numId w:val="2"/>
        </w:numPr>
      </w:pPr>
      <w:r>
        <w:t>April 2016 Committee (Skills)</w:t>
      </w:r>
    </w:p>
    <w:p w:rsidR="001F2ED4" w:rsidRDefault="001F2ED4" w:rsidP="001F2ED4">
      <w:pPr>
        <w:pStyle w:val="ListParagraph"/>
        <w:numPr>
          <w:ilvl w:val="0"/>
          <w:numId w:val="2"/>
        </w:numPr>
      </w:pPr>
      <w:r>
        <w:t>July 2016 Committee (Employment)</w:t>
      </w:r>
    </w:p>
    <w:p w:rsidR="001F2ED4" w:rsidRDefault="001F2ED4" w:rsidP="001F2ED4">
      <w:pPr>
        <w:pStyle w:val="ListParagraph"/>
        <w:numPr>
          <w:ilvl w:val="0"/>
          <w:numId w:val="2"/>
        </w:numPr>
      </w:pPr>
      <w:r>
        <w:t>October 2016 Committee (Health)</w:t>
      </w:r>
    </w:p>
    <w:p w:rsidR="001F2ED4" w:rsidRDefault="001F2ED4" w:rsidP="001F2ED4">
      <w:pPr>
        <w:pStyle w:val="ListParagraph"/>
        <w:numPr>
          <w:ilvl w:val="0"/>
          <w:numId w:val="2"/>
        </w:numPr>
      </w:pPr>
      <w:r>
        <w:lastRenderedPageBreak/>
        <w:t>January 2017 Committee (Skills)</w:t>
      </w:r>
    </w:p>
    <w:p w:rsidR="00880EB4" w:rsidRDefault="00AF0A9F">
      <w:hyperlink r:id="rId8" w:history="1">
        <w:r w:rsidR="00880EB4" w:rsidRPr="00E210CA">
          <w:rPr>
            <w:rStyle w:val="Hyperlink"/>
          </w:rPr>
          <w:t>http://www.coalfields-regen.org.uk/wp-content/uploads/2016/02/CCIP-Eligibility-Survey-Guidance-Notes-V2-final.pdf</w:t>
        </w:r>
      </w:hyperlink>
      <w:r w:rsidR="00880EB4">
        <w:t xml:space="preserve"> </w:t>
      </w:r>
    </w:p>
    <w:p w:rsidR="001F2ED4" w:rsidRDefault="001F2ED4">
      <w:r>
        <w:t>I have spoken with Steve Abson (01226 272818) from CRT who said:</w:t>
      </w:r>
    </w:p>
    <w:p w:rsidR="001F2ED4" w:rsidRDefault="001F2ED4" w:rsidP="001F2ED4">
      <w:pPr>
        <w:pStyle w:val="ListParagraph"/>
        <w:numPr>
          <w:ilvl w:val="0"/>
          <w:numId w:val="1"/>
        </w:numPr>
      </w:pPr>
      <w:r>
        <w:t>they are seeking projects which provide a direct benefit to eligible community areas</w:t>
      </w:r>
      <w:r w:rsidR="00157225">
        <w:t xml:space="preserve"> so you could still be eligible even if the centre is not in the ward if the majority of users are from the ward</w:t>
      </w:r>
    </w:p>
    <w:p w:rsidR="00EA0A20" w:rsidRDefault="001F2ED4" w:rsidP="001F2ED4">
      <w:pPr>
        <w:pStyle w:val="ListParagraph"/>
        <w:numPr>
          <w:ilvl w:val="0"/>
          <w:numId w:val="1"/>
        </w:numPr>
      </w:pPr>
      <w:r>
        <w:t>skills is the most likely theme for applications from you – the application can cover a number of aspects so could include some capital costs if they help deliver the skills element</w:t>
      </w:r>
    </w:p>
    <w:p w:rsidR="001F2ED4" w:rsidRDefault="001F2ED4" w:rsidP="001F2ED4">
      <w:pPr>
        <w:pStyle w:val="ListParagraph"/>
        <w:numPr>
          <w:ilvl w:val="0"/>
          <w:numId w:val="1"/>
        </w:numPr>
      </w:pPr>
      <w:r>
        <w:t>don’t all put the same type of application in – so perhaps collaborate on focus so they are different</w:t>
      </w:r>
    </w:p>
    <w:p w:rsidR="001F2ED4" w:rsidRDefault="001F2ED4" w:rsidP="001F2ED4">
      <w:pPr>
        <w:pStyle w:val="ListParagraph"/>
        <w:numPr>
          <w:ilvl w:val="0"/>
          <w:numId w:val="1"/>
        </w:numPr>
      </w:pPr>
      <w:r>
        <w:t>if you are not sure about whether the project is in an eligible area contact them</w:t>
      </w:r>
    </w:p>
    <w:p w:rsidR="00DD7B9E" w:rsidRDefault="00DD7B9E" w:rsidP="00DD7B9E">
      <w:r>
        <w:t>In addition, they can provide you with support and access to lots of information to use and are interested in community asset transfer.</w:t>
      </w:r>
    </w:p>
    <w:p w:rsidR="00DD7B9E" w:rsidRDefault="00DD7B9E" w:rsidP="00DD7B9E">
      <w:r>
        <w:t xml:space="preserve">Now is a good time to join the programme as we have the software to produce detailed area reports, each report contains around 40 pages of information specifically highlighting the issues in any given geographical area. Feedback from existing Enterprising Communities Programme members has been very positive and the reports are provided for free to members to assist with applications for funding, for helping to identify specific needs and inform business plans for example. We are also about to launch the Enterprising Communities Resource Library which will be an online source of information and reports about a variety of different subjects of relevance to charitable organisations and social enterprises. There are currently over 700 reports and other information that will become available in the next week or so. This is in addition to the range of other benefits and services available. </w:t>
      </w:r>
    </w:p>
    <w:p w:rsidR="00DD7B9E" w:rsidRDefault="00DD7B9E" w:rsidP="00DD7B9E">
      <w:r>
        <w:t>Access to the Enterprising Communities Development Fund (ECDF) grant is time limited as the deadline for applications has been set as 11th March 2016 and the remaining funds will be allocated on a first come first served basis. The ECDF grant will pay up to £2,000 for the costs associated with developing a business plan, the costs of acquiring a quality mark or obtaining external accreditation. More information will be provided if your organisation chooses to join the Enterprising Communities Programme.</w:t>
      </w:r>
    </w:p>
    <w:p w:rsidR="00DD7B9E" w:rsidRDefault="00DD7B9E" w:rsidP="00DD7B9E">
      <w:r>
        <w:t xml:space="preserve">Please see below and attached more information about the Enterprising Communities Programme. </w:t>
      </w:r>
    </w:p>
    <w:p w:rsidR="00DD7B9E" w:rsidRDefault="00DD7B9E" w:rsidP="00DD7B9E">
      <w:r>
        <w:t xml:space="preserve">The ECP Eligibility and Offer document explains what the programme is about and what you can expect to receive. </w:t>
      </w:r>
    </w:p>
    <w:p w:rsidR="00DD7B9E" w:rsidRDefault="00DD7B9E" w:rsidP="00DD7B9E">
      <w:r>
        <w:t xml:space="preserve">Access to the programme is via the online Organisational Diagnostic Tool. I've attached a pdf version of the Organisational Diagnostic Tool to give you an idea of what to expect on the online version and its worth having a read through prior to starting the online version which can be found by clicking the following link when you are ready to start filling it in online. </w:t>
      </w:r>
    </w:p>
    <w:p w:rsidR="00DD7B9E" w:rsidRDefault="00AF0A9F" w:rsidP="00DD7B9E">
      <w:hyperlink r:id="rId9" w:history="1">
        <w:r w:rsidR="00DD7B9E" w:rsidRPr="00A249FF">
          <w:rPr>
            <w:rStyle w:val="Hyperlink"/>
          </w:rPr>
          <w:t>https://www.surveymonkey.com/s/Enterprising_Communities_Self-Assessment_Form</w:t>
        </w:r>
      </w:hyperlink>
      <w:r w:rsidR="00DD7B9E">
        <w:t xml:space="preserve"> </w:t>
      </w:r>
    </w:p>
    <w:p w:rsidR="00DD7B9E" w:rsidRDefault="00DD7B9E" w:rsidP="00DD7B9E">
      <w:r>
        <w:t xml:space="preserve">Please don't complete the pdf version as we are keen to collate the results online. </w:t>
      </w:r>
    </w:p>
    <w:p w:rsidR="00DD7B9E" w:rsidRDefault="00DD7B9E" w:rsidP="00DD7B9E">
      <w:r>
        <w:t xml:space="preserve">The form will probably take 30-60 minutes or so to complete and unfortunately it has to be completed in one go as there is no capacity to save it part way through. That said many of the </w:t>
      </w:r>
      <w:r>
        <w:lastRenderedPageBreak/>
        <w:t>organisations who have completed the form found it a useful exercise as it will provide a snapshot of your organisation's current position and gives me a baseline position and an idea of your development needs which will guide me to provide you with the most effective support.</w:t>
      </w:r>
    </w:p>
    <w:p w:rsidR="00DD7B9E" w:rsidRDefault="00DD7B9E" w:rsidP="00DD7B9E">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Exch.Document.11" ShapeID="_x0000_i1025" DrawAspect="Icon" ObjectID="_1520330510" r:id="rId11"/>
        </w:object>
      </w:r>
    </w:p>
    <w:p w:rsidR="006C3EC4" w:rsidRPr="00342B59" w:rsidRDefault="006C3EC4" w:rsidP="006C3EC4">
      <w:pPr>
        <w:rPr>
          <w:b/>
        </w:rPr>
      </w:pPr>
      <w:r w:rsidRPr="00342B59">
        <w:rPr>
          <w:b/>
        </w:rPr>
        <w:t>Lloyds Bank Foundation</w:t>
      </w:r>
    </w:p>
    <w:p w:rsidR="006C3EC4" w:rsidRDefault="006C3EC4" w:rsidP="006C3EC4">
      <w:r>
        <w:t>Is active locally and have a number of programmes. These include invest</w:t>
      </w:r>
    </w:p>
    <w:p w:rsidR="00342B59" w:rsidRDefault="00342B59" w:rsidP="006C3EC4">
      <w:r>
        <w:t xml:space="preserve">Invest </w:t>
      </w:r>
      <w:hyperlink r:id="rId12" w:history="1">
        <w:r w:rsidRPr="00E210CA">
          <w:rPr>
            <w:rStyle w:val="Hyperlink"/>
          </w:rPr>
          <w:t>http://www.lloydsbankfoundation.org.uk/our-programmes/invest</w:t>
        </w:r>
      </w:hyperlink>
      <w:r>
        <w:t xml:space="preserve"> </w:t>
      </w:r>
    </w:p>
    <w:p w:rsidR="00342B59" w:rsidRDefault="00342B59" w:rsidP="006C3EC4">
      <w:r>
        <w:t xml:space="preserve">Enable </w:t>
      </w:r>
      <w:hyperlink r:id="rId13" w:history="1">
        <w:r w:rsidRPr="00E210CA">
          <w:rPr>
            <w:rStyle w:val="Hyperlink"/>
          </w:rPr>
          <w:t>http://www.lloydsbankfoundation.org.uk/our-programmes/enable</w:t>
        </w:r>
      </w:hyperlink>
      <w:r>
        <w:t xml:space="preserve"> </w:t>
      </w:r>
    </w:p>
    <w:p w:rsidR="00342B59" w:rsidRDefault="00342B59" w:rsidP="006C3EC4">
      <w:r>
        <w:t xml:space="preserve">Enhance </w:t>
      </w:r>
      <w:hyperlink r:id="rId14" w:history="1">
        <w:r w:rsidRPr="00E210CA">
          <w:rPr>
            <w:rStyle w:val="Hyperlink"/>
          </w:rPr>
          <w:t>http://www.lloydsbankfoundation.org.uk/our-programmes/enhance</w:t>
        </w:r>
      </w:hyperlink>
      <w:r>
        <w:t xml:space="preserve"> </w:t>
      </w:r>
    </w:p>
    <w:p w:rsidR="00342B59" w:rsidRDefault="00342B59" w:rsidP="006C3EC4"/>
    <w:p w:rsidR="006C3EC4" w:rsidRDefault="006C3EC4" w:rsidP="006C3EC4">
      <w:r w:rsidRPr="006C3EC4">
        <w:rPr>
          <w:noProof/>
          <w:lang w:eastAsia="en-GB"/>
        </w:rPr>
        <w:drawing>
          <wp:inline distT="0" distB="0" distL="0" distR="0">
            <wp:extent cx="5731215" cy="3916045"/>
            <wp:effectExtent l="0" t="0" r="3175" b="8255"/>
            <wp:docPr id="2" name="Picture 2" descr="http://www.lloydsbankfoundation.org.uk/20068%20Lloyds%20Foundation_Invest%20Enable%20Diagram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loydsbankfoundation.org.uk/20068%20Lloyds%20Foundation_Invest%20Enable%20Diagram_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950" cy="3919964"/>
                    </a:xfrm>
                    <a:prstGeom prst="rect">
                      <a:avLst/>
                    </a:prstGeom>
                    <a:noFill/>
                    <a:ln>
                      <a:noFill/>
                    </a:ln>
                  </pic:spPr>
                </pic:pic>
              </a:graphicData>
            </a:graphic>
          </wp:inline>
        </w:drawing>
      </w:r>
    </w:p>
    <w:p w:rsidR="006C3EC4" w:rsidRDefault="00342B59" w:rsidP="006C3EC4">
      <w:r>
        <w:t xml:space="preserve">Gary Beharrell is a local contact </w:t>
      </w:r>
      <w:hyperlink r:id="rId16" w:history="1">
        <w:r w:rsidRPr="00E210CA">
          <w:rPr>
            <w:rStyle w:val="Hyperlink"/>
          </w:rPr>
          <w:t>http://www.lloydsbankfoundation.org.uk/contact-us</w:t>
        </w:r>
      </w:hyperlink>
      <w:r>
        <w:t xml:space="preserve"> </w:t>
      </w:r>
    </w:p>
    <w:p w:rsidR="006C3EC4" w:rsidRDefault="00AF0A9F" w:rsidP="006C3EC4">
      <w:hyperlink r:id="rId17" w:history="1">
        <w:r w:rsidR="006C3EC4" w:rsidRPr="00E210CA">
          <w:rPr>
            <w:rStyle w:val="Hyperlink"/>
          </w:rPr>
          <w:t>http://www.lloydsbankfoundation.org.uk/our-programmes/</w:t>
        </w:r>
      </w:hyperlink>
      <w:r w:rsidR="006C3EC4">
        <w:t xml:space="preserve"> </w:t>
      </w:r>
    </w:p>
    <w:p w:rsidR="001F2ED4" w:rsidRPr="00342B59" w:rsidRDefault="00157225" w:rsidP="001F2ED4">
      <w:pPr>
        <w:rPr>
          <w:b/>
        </w:rPr>
      </w:pPr>
      <w:r w:rsidRPr="00342B59">
        <w:rPr>
          <w:b/>
        </w:rPr>
        <w:t>Big Lottery Fund</w:t>
      </w:r>
    </w:p>
    <w:p w:rsidR="00157225" w:rsidRDefault="00157225" w:rsidP="001F2ED4">
      <w:r>
        <w:t>Reaching Communities</w:t>
      </w:r>
    </w:p>
    <w:p w:rsidR="00157225" w:rsidRDefault="00157225" w:rsidP="001F2ED4">
      <w:r>
        <w:t>Reaching Communities funding is for projects that help people and communities most in need. Grants are available from £10,000, upwards and funding can last for up to 5 years. If you think you need more than £500,000 you must call us before you apply to discuss why you believe a larger project is appropriate. There is no upper limit for total project costs.</w:t>
      </w:r>
    </w:p>
    <w:p w:rsidR="00157225" w:rsidRDefault="00AF0A9F" w:rsidP="001F2ED4">
      <w:hyperlink r:id="rId18" w:history="1">
        <w:r w:rsidR="00157225" w:rsidRPr="00E210CA">
          <w:rPr>
            <w:rStyle w:val="Hyperlink"/>
          </w:rPr>
          <w:t>https://www.biglotteryfund.org.uk/prog_reaching_communities</w:t>
        </w:r>
      </w:hyperlink>
      <w:r w:rsidR="00157225">
        <w:t xml:space="preserve"> </w:t>
      </w:r>
    </w:p>
    <w:p w:rsidR="00157225" w:rsidRDefault="00995C32" w:rsidP="001F2ED4">
      <w:r>
        <w:t xml:space="preserve">Paola Torres Silva is based in Nottingham and could be a useful person to talk to alternatively there is the Help line </w:t>
      </w:r>
      <w:hyperlink r:id="rId19" w:history="1">
        <w:r w:rsidRPr="00E210CA">
          <w:rPr>
            <w:rStyle w:val="Hyperlink"/>
          </w:rPr>
          <w:t>http://ask.biglotteryfund.org.uk/help/england/reaching/</w:t>
        </w:r>
      </w:hyperlink>
      <w:r>
        <w:t xml:space="preserve"> </w:t>
      </w:r>
    </w:p>
    <w:p w:rsidR="00D6441F" w:rsidRDefault="00D6441F" w:rsidP="001F2ED4">
      <w:r w:rsidRPr="00D6441F">
        <w:t>It is a 2 stage process and you should expect at least 6 months before you get a decision</w:t>
      </w:r>
    </w:p>
    <w:p w:rsidR="00995C32" w:rsidRDefault="00995C32" w:rsidP="001F2ED4">
      <w:r>
        <w:t>Reaching Communities Buildings</w:t>
      </w:r>
    </w:p>
    <w:p w:rsidR="00995C32" w:rsidRDefault="00995C32" w:rsidP="001F2ED4">
      <w:r w:rsidRPr="00995C32">
        <w:t>The buildings strand of Reaching Communities provides funding for land and buildings projects costing more than £100,000. It can also provide revenue funding to help to get the building running and deliver project activities.</w:t>
      </w:r>
    </w:p>
    <w:p w:rsidR="00F87E30" w:rsidRDefault="00F87E30" w:rsidP="00F87E30">
      <w:r>
        <w:t>For more information read the Reaching Communities buildings Stage One guidance notes.</w:t>
      </w:r>
    </w:p>
    <w:p w:rsidR="00F87E30" w:rsidRDefault="00F87E30" w:rsidP="00F87E30">
      <w:r>
        <w:t>Funding is available for building grants up to 2015 and there are currently no deadlines for applications. However, the programme is regularly reviewed and you are encouraged to apply as soon as you are ready.</w:t>
      </w:r>
    </w:p>
    <w:p w:rsidR="00F87E30" w:rsidRDefault="00F87E30" w:rsidP="00F87E30">
      <w:r>
        <w:t xml:space="preserve">The funding is targeted at those “most in need”, and targeted at buildings or sites based in the most deprived ‘Lower Super Output Areas’ in England. To check whether your project is eligible use the eligibility checker </w:t>
      </w:r>
      <w:hyperlink r:id="rId20" w:history="1">
        <w:r w:rsidRPr="00E210CA">
          <w:rPr>
            <w:rStyle w:val="Hyperlink"/>
          </w:rPr>
          <w:t>http://services.biglotteryfund.org.uk/PostcodeCheck.aspx?SID=2</w:t>
        </w:r>
      </w:hyperlink>
      <w:r>
        <w:t xml:space="preserve">    </w:t>
      </w:r>
    </w:p>
    <w:p w:rsidR="00F87E30" w:rsidRDefault="00F87E30" w:rsidP="00F87E30">
      <w:r>
        <w:t>The application process</w:t>
      </w:r>
    </w:p>
    <w:p w:rsidR="00F87E30" w:rsidRDefault="00F87E30" w:rsidP="00F87E30">
      <w:r>
        <w:t xml:space="preserve">First of all you need to check your eligibility.  If you are able to apply, contact the Big Advice line (0845 4 10 20 30) before you complete a Stage One application form. </w:t>
      </w:r>
    </w:p>
    <w:p w:rsidR="00F87E30" w:rsidRDefault="00F87E30" w:rsidP="00F87E30">
      <w:r>
        <w:t>If you are invited to apply, you will be sent a Stage Two application form which you will have three months to complete. If you are successful at Stage Two BIG may consider giving you development funding to help you with your plans to develop your project. Finally, BIG will ask you to submit your Stage Three application within six months, which will include a business plan</w:t>
      </w:r>
    </w:p>
    <w:p w:rsidR="00995C32" w:rsidRDefault="00AF0A9F" w:rsidP="001F2ED4">
      <w:hyperlink r:id="rId21" w:history="1">
        <w:r w:rsidR="00995C32" w:rsidRPr="00E210CA">
          <w:rPr>
            <w:rStyle w:val="Hyperlink"/>
          </w:rPr>
          <w:t>https://www.biglotteryfund.org.uk/global-content/programmes/england/reaching-communities-buildings-england</w:t>
        </w:r>
      </w:hyperlink>
      <w:r w:rsidR="00995C32">
        <w:t xml:space="preserve"> </w:t>
      </w:r>
    </w:p>
    <w:p w:rsidR="00995C32" w:rsidRDefault="00F87E30" w:rsidP="001F2ED4">
      <w:r>
        <w:t>There are 3 stages</w:t>
      </w:r>
      <w:r w:rsidR="00995C32">
        <w:t xml:space="preserve"> and the timescales can be over 1 year </w:t>
      </w:r>
    </w:p>
    <w:p w:rsidR="00995C32" w:rsidRDefault="00995C32" w:rsidP="001F2ED4">
      <w:r>
        <w:t>Awards for All</w:t>
      </w:r>
    </w:p>
    <w:p w:rsidR="00995C32" w:rsidRDefault="00995C32" w:rsidP="001F2ED4">
      <w:r w:rsidRPr="00995C32">
        <w:t>Awards for All offers grants of between £300 and £10,000 for grassroots and community activity that aims to improve life for local people and neighbourhoods. It doesn’t have a deadline and you can apply at any time.</w:t>
      </w:r>
      <w:r>
        <w:t xml:space="preserve"> There is a wide variety of funding available which includes capital and revenue.</w:t>
      </w:r>
    </w:p>
    <w:p w:rsidR="00995C32" w:rsidRDefault="00AF0A9F" w:rsidP="001F2ED4">
      <w:hyperlink r:id="rId22" w:history="1">
        <w:r w:rsidR="00995C32" w:rsidRPr="00E210CA">
          <w:rPr>
            <w:rStyle w:val="Hyperlink"/>
          </w:rPr>
          <w:t>https://www.biglotteryfund.org.uk/global-content/programmes/england/awards-for-all-england</w:t>
        </w:r>
      </w:hyperlink>
      <w:r w:rsidR="00995C32">
        <w:t xml:space="preserve"> </w:t>
      </w:r>
    </w:p>
    <w:p w:rsidR="00995C32" w:rsidRDefault="00995C32" w:rsidP="001F2ED4">
      <w:r>
        <w:t>The success rate has previously been around 70% but this has declined recently due to demand but is still</w:t>
      </w:r>
      <w:r w:rsidR="004F586B">
        <w:t xml:space="preserve"> over 50%</w:t>
      </w:r>
    </w:p>
    <w:p w:rsidR="004F586B" w:rsidRPr="00342B59" w:rsidRDefault="00571E86" w:rsidP="001F2ED4">
      <w:pPr>
        <w:rPr>
          <w:b/>
        </w:rPr>
      </w:pPr>
      <w:r w:rsidRPr="00342B59">
        <w:rPr>
          <w:b/>
        </w:rPr>
        <w:t>Heritage Lottery Fund</w:t>
      </w:r>
    </w:p>
    <w:p w:rsidR="00571E86" w:rsidRDefault="00571E86" w:rsidP="001F2ED4">
      <w:r>
        <w:t xml:space="preserve">This may be a long shot for some of you but there may be opportunities to access grants for start--up or for specific projects. </w:t>
      </w:r>
      <w:r w:rsidRPr="00342B59">
        <w:rPr>
          <w:u w:val="single"/>
        </w:rPr>
        <w:t>Gedling is a priority area</w:t>
      </w:r>
      <w:r>
        <w:t xml:space="preserve"> HLF regionally and so they will be interested in hearing of your ideas. A good local contact is Sarah Burgess, Development Officer</w:t>
      </w:r>
      <w:r w:rsidR="00FC21DD">
        <w:t xml:space="preserve">, </w:t>
      </w:r>
      <w:hyperlink r:id="rId23" w:history="1">
        <w:r w:rsidR="00FC21DD" w:rsidRPr="00E210CA">
          <w:rPr>
            <w:rStyle w:val="Hyperlink"/>
          </w:rPr>
          <w:t>sarahf@hlf.org.uk</w:t>
        </w:r>
      </w:hyperlink>
      <w:r w:rsidR="00FC21DD">
        <w:t xml:space="preserve"> </w:t>
      </w:r>
    </w:p>
    <w:p w:rsidR="00571E86" w:rsidRDefault="00AF0A9F" w:rsidP="001F2ED4">
      <w:hyperlink r:id="rId24" w:history="1">
        <w:r w:rsidR="00571E86" w:rsidRPr="00E210CA">
          <w:rPr>
            <w:rStyle w:val="Hyperlink"/>
          </w:rPr>
          <w:t>https://www.hlf.org.uk/looking-funding/our-grant-programmes</w:t>
        </w:r>
      </w:hyperlink>
      <w:r w:rsidR="00571E86">
        <w:t xml:space="preserve"> </w:t>
      </w:r>
    </w:p>
    <w:p w:rsidR="00FC21DD" w:rsidRPr="00342B59" w:rsidRDefault="00FC21DD" w:rsidP="001F2ED4">
      <w:pPr>
        <w:rPr>
          <w:b/>
        </w:rPr>
      </w:pPr>
      <w:r w:rsidRPr="00342B59">
        <w:rPr>
          <w:b/>
        </w:rPr>
        <w:t>WREN</w:t>
      </w:r>
    </w:p>
    <w:p w:rsidR="00FC21DD" w:rsidRDefault="00FC21DD" w:rsidP="001F2ED4">
      <w:r>
        <w:t>FCC Community Action Fund</w:t>
      </w:r>
    </w:p>
    <w:p w:rsidR="00FC21DD" w:rsidRDefault="00FC21DD" w:rsidP="001F2ED4">
      <w:r>
        <w:t>£2,000 to £50,000 grants available</w:t>
      </w:r>
    </w:p>
    <w:p w:rsidR="00FC21DD" w:rsidRDefault="00FC21DD" w:rsidP="001F2ED4">
      <w:r w:rsidRPr="00FC21DD">
        <w:t>WREN will only fund costs which are specific and wholly attributable to a project’s delivery. Work could include physical improvements to a facility, i.e. new windows, access improvements, refurbishment work or landscaping. Physical improvements covers a wide range of work, if you are unsure about your project please call for advice</w:t>
      </w:r>
    </w:p>
    <w:p w:rsidR="00FC21DD" w:rsidRDefault="00AF0A9F" w:rsidP="001F2ED4">
      <w:hyperlink r:id="rId25" w:history="1">
        <w:r w:rsidR="00FC21DD" w:rsidRPr="00E210CA">
          <w:rPr>
            <w:rStyle w:val="Hyperlink"/>
          </w:rPr>
          <w:t>http://www.wren.org.uk/apply/wren-grant-scheme</w:t>
        </w:r>
      </w:hyperlink>
      <w:r w:rsidR="00FC21DD">
        <w:t xml:space="preserve"> </w:t>
      </w:r>
    </w:p>
    <w:p w:rsidR="00FC21DD" w:rsidRDefault="00FC21DD" w:rsidP="001F2ED4">
      <w:r>
        <w:t xml:space="preserve">WREN uses a calculator to see if areas are eligible to apply based on distance from a waste plant </w:t>
      </w:r>
      <w:hyperlink r:id="rId26" w:history="1">
        <w:r w:rsidRPr="00E210CA">
          <w:rPr>
            <w:rStyle w:val="Hyperlink"/>
          </w:rPr>
          <w:t>http://www.wren.org.uk/apply/distcalc</w:t>
        </w:r>
      </w:hyperlink>
      <w:r>
        <w:t xml:space="preserve"> </w:t>
      </w:r>
    </w:p>
    <w:p w:rsidR="00FC21DD" w:rsidRPr="00D6441F" w:rsidRDefault="00FC21DD" w:rsidP="001F2ED4">
      <w:pPr>
        <w:rPr>
          <w:color w:val="FF0000"/>
        </w:rPr>
      </w:pPr>
      <w:r w:rsidRPr="00D6441F">
        <w:rPr>
          <w:color w:val="FF0000"/>
        </w:rPr>
        <w:t>Jane can you clarify if groups are still eligible to apply once Docket Head closes</w:t>
      </w:r>
      <w:r w:rsidR="00D6441F" w:rsidRPr="00D6441F">
        <w:rPr>
          <w:color w:val="FF0000"/>
        </w:rPr>
        <w:t xml:space="preserve"> please????</w:t>
      </w:r>
    </w:p>
    <w:p w:rsidR="00D6441F" w:rsidRDefault="00D6441F">
      <w:r>
        <w:t>There are other useful funding sites to be kept up to date such as Funding Central being a free one</w:t>
      </w:r>
    </w:p>
    <w:p w:rsidR="00D6441F" w:rsidRDefault="00AF0A9F">
      <w:hyperlink r:id="rId27" w:history="1">
        <w:r w:rsidR="00D6441F" w:rsidRPr="00E210CA">
          <w:rPr>
            <w:rStyle w:val="Hyperlink"/>
          </w:rPr>
          <w:t>http://www.fundingcentral.org.uk/default.aspx</w:t>
        </w:r>
      </w:hyperlink>
      <w:r w:rsidR="00D6441F">
        <w:t xml:space="preserve"> </w:t>
      </w:r>
    </w:p>
    <w:p w:rsidR="00D6441F" w:rsidRDefault="00D6441F"/>
    <w:p w:rsidR="00D6441F" w:rsidRDefault="00D6441F"/>
    <w:p w:rsidR="00D6441F" w:rsidRDefault="00D6441F"/>
    <w:p w:rsidR="00EA0A20" w:rsidRDefault="00EA0A20">
      <w:r>
        <w:t>Mick McGrath</w:t>
      </w:r>
    </w:p>
    <w:p w:rsidR="00EA0A20" w:rsidRDefault="00EA0A20">
      <w:r>
        <w:t xml:space="preserve">Locality </w:t>
      </w:r>
    </w:p>
    <w:p w:rsidR="00EA0A20" w:rsidRDefault="00AF0A9F">
      <w:hyperlink r:id="rId28" w:history="1">
        <w:r w:rsidR="00EA0A20" w:rsidRPr="00E210CA">
          <w:rPr>
            <w:rStyle w:val="Hyperlink"/>
          </w:rPr>
          <w:t>Mick.mcgrath@locality.org.uk</w:t>
        </w:r>
      </w:hyperlink>
      <w:r w:rsidR="00EA0A20">
        <w:t xml:space="preserve"> </w:t>
      </w:r>
    </w:p>
    <w:p w:rsidR="00EA0A20" w:rsidRPr="00EA0A20" w:rsidRDefault="00EA0A20">
      <w:r>
        <w:t>February 2016</w:t>
      </w:r>
    </w:p>
    <w:sectPr w:rsidR="00EA0A20" w:rsidRPr="00EA0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8DA"/>
    <w:multiLevelType w:val="hybridMultilevel"/>
    <w:tmpl w:val="C9B2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676ABB"/>
    <w:multiLevelType w:val="hybridMultilevel"/>
    <w:tmpl w:val="CA9436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20"/>
    <w:rsid w:val="001510BC"/>
    <w:rsid w:val="00157225"/>
    <w:rsid w:val="001A2918"/>
    <w:rsid w:val="001F2ED4"/>
    <w:rsid w:val="00342B59"/>
    <w:rsid w:val="004F586B"/>
    <w:rsid w:val="00516A6C"/>
    <w:rsid w:val="00571E86"/>
    <w:rsid w:val="006C3EC4"/>
    <w:rsid w:val="00880EB4"/>
    <w:rsid w:val="00995C32"/>
    <w:rsid w:val="00AF0A9F"/>
    <w:rsid w:val="00D6441F"/>
    <w:rsid w:val="00DD7B9E"/>
    <w:rsid w:val="00EA0A20"/>
    <w:rsid w:val="00F87E30"/>
    <w:rsid w:val="00FC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A20"/>
    <w:rPr>
      <w:color w:val="0563C1" w:themeColor="hyperlink"/>
      <w:u w:val="single"/>
    </w:rPr>
  </w:style>
  <w:style w:type="paragraph" w:styleId="ListParagraph">
    <w:name w:val="List Paragraph"/>
    <w:basedOn w:val="Normal"/>
    <w:uiPriority w:val="34"/>
    <w:qFormat/>
    <w:rsid w:val="001510BC"/>
    <w:pPr>
      <w:ind w:left="720"/>
      <w:contextualSpacing/>
    </w:pPr>
  </w:style>
  <w:style w:type="paragraph" w:styleId="BalloonText">
    <w:name w:val="Balloon Text"/>
    <w:basedOn w:val="Normal"/>
    <w:link w:val="BalloonTextChar"/>
    <w:uiPriority w:val="99"/>
    <w:semiHidden/>
    <w:unhideWhenUsed/>
    <w:rsid w:val="00AF0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A20"/>
    <w:rPr>
      <w:color w:val="0563C1" w:themeColor="hyperlink"/>
      <w:u w:val="single"/>
    </w:rPr>
  </w:style>
  <w:style w:type="paragraph" w:styleId="ListParagraph">
    <w:name w:val="List Paragraph"/>
    <w:basedOn w:val="Normal"/>
    <w:uiPriority w:val="34"/>
    <w:qFormat/>
    <w:rsid w:val="001510BC"/>
    <w:pPr>
      <w:ind w:left="720"/>
      <w:contextualSpacing/>
    </w:pPr>
  </w:style>
  <w:style w:type="paragraph" w:styleId="BalloonText">
    <w:name w:val="Balloon Text"/>
    <w:basedOn w:val="Normal"/>
    <w:link w:val="BalloonTextChar"/>
    <w:uiPriority w:val="99"/>
    <w:semiHidden/>
    <w:unhideWhenUsed/>
    <w:rsid w:val="00AF0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32190">
      <w:bodyDiv w:val="1"/>
      <w:marLeft w:val="0"/>
      <w:marRight w:val="0"/>
      <w:marTop w:val="0"/>
      <w:marBottom w:val="0"/>
      <w:divBdr>
        <w:top w:val="none" w:sz="0" w:space="0" w:color="auto"/>
        <w:left w:val="none" w:sz="0" w:space="0" w:color="auto"/>
        <w:bottom w:val="none" w:sz="0" w:space="0" w:color="auto"/>
        <w:right w:val="none" w:sz="0" w:space="0" w:color="auto"/>
      </w:divBdr>
      <w:divsChild>
        <w:div w:id="1855538189">
          <w:marLeft w:val="0"/>
          <w:marRight w:val="0"/>
          <w:marTop w:val="0"/>
          <w:marBottom w:val="0"/>
          <w:divBdr>
            <w:top w:val="none" w:sz="0" w:space="0" w:color="auto"/>
            <w:left w:val="none" w:sz="0" w:space="0" w:color="auto"/>
            <w:bottom w:val="none" w:sz="0" w:space="0" w:color="auto"/>
            <w:right w:val="none" w:sz="0" w:space="0" w:color="auto"/>
          </w:divBdr>
        </w:div>
        <w:div w:id="1417248442">
          <w:marLeft w:val="0"/>
          <w:marRight w:val="0"/>
          <w:marTop w:val="0"/>
          <w:marBottom w:val="0"/>
          <w:divBdr>
            <w:top w:val="none" w:sz="0" w:space="0" w:color="auto"/>
            <w:left w:val="none" w:sz="0" w:space="0" w:color="auto"/>
            <w:bottom w:val="none" w:sz="0" w:space="0" w:color="auto"/>
            <w:right w:val="none" w:sz="0" w:space="0" w:color="auto"/>
          </w:divBdr>
        </w:div>
        <w:div w:id="1403671792">
          <w:marLeft w:val="0"/>
          <w:marRight w:val="0"/>
          <w:marTop w:val="0"/>
          <w:marBottom w:val="0"/>
          <w:divBdr>
            <w:top w:val="none" w:sz="0" w:space="0" w:color="auto"/>
            <w:left w:val="none" w:sz="0" w:space="0" w:color="auto"/>
            <w:bottom w:val="none" w:sz="0" w:space="0" w:color="auto"/>
            <w:right w:val="none" w:sz="0" w:space="0" w:color="auto"/>
          </w:divBdr>
        </w:div>
        <w:div w:id="376586913">
          <w:marLeft w:val="0"/>
          <w:marRight w:val="0"/>
          <w:marTop w:val="0"/>
          <w:marBottom w:val="0"/>
          <w:divBdr>
            <w:top w:val="none" w:sz="0" w:space="0" w:color="auto"/>
            <w:left w:val="none" w:sz="0" w:space="0" w:color="auto"/>
            <w:bottom w:val="none" w:sz="0" w:space="0" w:color="auto"/>
            <w:right w:val="none" w:sz="0" w:space="0" w:color="auto"/>
          </w:divBdr>
        </w:div>
        <w:div w:id="964429212">
          <w:marLeft w:val="0"/>
          <w:marRight w:val="0"/>
          <w:marTop w:val="0"/>
          <w:marBottom w:val="0"/>
          <w:divBdr>
            <w:top w:val="none" w:sz="0" w:space="0" w:color="auto"/>
            <w:left w:val="none" w:sz="0" w:space="0" w:color="auto"/>
            <w:bottom w:val="none" w:sz="0" w:space="0" w:color="auto"/>
            <w:right w:val="none" w:sz="0" w:space="0" w:color="auto"/>
          </w:divBdr>
        </w:div>
        <w:div w:id="978221435">
          <w:marLeft w:val="0"/>
          <w:marRight w:val="0"/>
          <w:marTop w:val="0"/>
          <w:marBottom w:val="0"/>
          <w:divBdr>
            <w:top w:val="none" w:sz="0" w:space="0" w:color="auto"/>
            <w:left w:val="none" w:sz="0" w:space="0" w:color="auto"/>
            <w:bottom w:val="none" w:sz="0" w:space="0" w:color="auto"/>
            <w:right w:val="none" w:sz="0" w:space="0" w:color="auto"/>
          </w:divBdr>
        </w:div>
        <w:div w:id="488324799">
          <w:marLeft w:val="0"/>
          <w:marRight w:val="0"/>
          <w:marTop w:val="0"/>
          <w:marBottom w:val="0"/>
          <w:divBdr>
            <w:top w:val="none" w:sz="0" w:space="0" w:color="auto"/>
            <w:left w:val="none" w:sz="0" w:space="0" w:color="auto"/>
            <w:bottom w:val="none" w:sz="0" w:space="0" w:color="auto"/>
            <w:right w:val="none" w:sz="0" w:space="0" w:color="auto"/>
          </w:divBdr>
        </w:div>
        <w:div w:id="1373920132">
          <w:marLeft w:val="0"/>
          <w:marRight w:val="0"/>
          <w:marTop w:val="0"/>
          <w:marBottom w:val="0"/>
          <w:divBdr>
            <w:top w:val="none" w:sz="0" w:space="0" w:color="auto"/>
            <w:left w:val="none" w:sz="0" w:space="0" w:color="auto"/>
            <w:bottom w:val="none" w:sz="0" w:space="0" w:color="auto"/>
            <w:right w:val="none" w:sz="0" w:space="0" w:color="auto"/>
          </w:divBdr>
        </w:div>
        <w:div w:id="191502091">
          <w:marLeft w:val="0"/>
          <w:marRight w:val="0"/>
          <w:marTop w:val="0"/>
          <w:marBottom w:val="0"/>
          <w:divBdr>
            <w:top w:val="none" w:sz="0" w:space="0" w:color="auto"/>
            <w:left w:val="none" w:sz="0" w:space="0" w:color="auto"/>
            <w:bottom w:val="none" w:sz="0" w:space="0" w:color="auto"/>
            <w:right w:val="none" w:sz="0" w:space="0" w:color="auto"/>
          </w:divBdr>
        </w:div>
        <w:div w:id="2101096916">
          <w:marLeft w:val="0"/>
          <w:marRight w:val="0"/>
          <w:marTop w:val="0"/>
          <w:marBottom w:val="0"/>
          <w:divBdr>
            <w:top w:val="none" w:sz="0" w:space="0" w:color="auto"/>
            <w:left w:val="none" w:sz="0" w:space="0" w:color="auto"/>
            <w:bottom w:val="none" w:sz="0" w:space="0" w:color="auto"/>
            <w:right w:val="none" w:sz="0" w:space="0" w:color="auto"/>
          </w:divBdr>
        </w:div>
        <w:div w:id="904222237">
          <w:marLeft w:val="0"/>
          <w:marRight w:val="0"/>
          <w:marTop w:val="0"/>
          <w:marBottom w:val="0"/>
          <w:divBdr>
            <w:top w:val="none" w:sz="0" w:space="0" w:color="auto"/>
            <w:left w:val="none" w:sz="0" w:space="0" w:color="auto"/>
            <w:bottom w:val="none" w:sz="0" w:space="0" w:color="auto"/>
            <w:right w:val="none" w:sz="0" w:space="0" w:color="auto"/>
          </w:divBdr>
        </w:div>
        <w:div w:id="686836644">
          <w:marLeft w:val="0"/>
          <w:marRight w:val="0"/>
          <w:marTop w:val="0"/>
          <w:marBottom w:val="0"/>
          <w:divBdr>
            <w:top w:val="none" w:sz="0" w:space="0" w:color="auto"/>
            <w:left w:val="none" w:sz="0" w:space="0" w:color="auto"/>
            <w:bottom w:val="none" w:sz="0" w:space="0" w:color="auto"/>
            <w:right w:val="none" w:sz="0" w:space="0" w:color="auto"/>
          </w:divBdr>
        </w:div>
        <w:div w:id="1996107606">
          <w:marLeft w:val="0"/>
          <w:marRight w:val="0"/>
          <w:marTop w:val="0"/>
          <w:marBottom w:val="0"/>
          <w:divBdr>
            <w:top w:val="none" w:sz="0" w:space="0" w:color="auto"/>
            <w:left w:val="none" w:sz="0" w:space="0" w:color="auto"/>
            <w:bottom w:val="none" w:sz="0" w:space="0" w:color="auto"/>
            <w:right w:val="none" w:sz="0" w:space="0" w:color="auto"/>
          </w:divBdr>
        </w:div>
        <w:div w:id="97531061">
          <w:marLeft w:val="0"/>
          <w:marRight w:val="0"/>
          <w:marTop w:val="0"/>
          <w:marBottom w:val="0"/>
          <w:divBdr>
            <w:top w:val="none" w:sz="0" w:space="0" w:color="auto"/>
            <w:left w:val="none" w:sz="0" w:space="0" w:color="auto"/>
            <w:bottom w:val="none" w:sz="0" w:space="0" w:color="auto"/>
            <w:right w:val="none" w:sz="0" w:space="0" w:color="auto"/>
          </w:divBdr>
        </w:div>
        <w:div w:id="519439733">
          <w:marLeft w:val="0"/>
          <w:marRight w:val="0"/>
          <w:marTop w:val="0"/>
          <w:marBottom w:val="0"/>
          <w:divBdr>
            <w:top w:val="none" w:sz="0" w:space="0" w:color="auto"/>
            <w:left w:val="none" w:sz="0" w:space="0" w:color="auto"/>
            <w:bottom w:val="none" w:sz="0" w:space="0" w:color="auto"/>
            <w:right w:val="none" w:sz="0" w:space="0" w:color="auto"/>
          </w:divBdr>
        </w:div>
        <w:div w:id="1676568624">
          <w:marLeft w:val="0"/>
          <w:marRight w:val="0"/>
          <w:marTop w:val="0"/>
          <w:marBottom w:val="0"/>
          <w:divBdr>
            <w:top w:val="none" w:sz="0" w:space="0" w:color="auto"/>
            <w:left w:val="none" w:sz="0" w:space="0" w:color="auto"/>
            <w:bottom w:val="none" w:sz="0" w:space="0" w:color="auto"/>
            <w:right w:val="none" w:sz="0" w:space="0" w:color="auto"/>
          </w:divBdr>
        </w:div>
        <w:div w:id="333413597">
          <w:marLeft w:val="0"/>
          <w:marRight w:val="0"/>
          <w:marTop w:val="0"/>
          <w:marBottom w:val="0"/>
          <w:divBdr>
            <w:top w:val="none" w:sz="0" w:space="0" w:color="auto"/>
            <w:left w:val="none" w:sz="0" w:space="0" w:color="auto"/>
            <w:bottom w:val="none" w:sz="0" w:space="0" w:color="auto"/>
            <w:right w:val="none" w:sz="0" w:space="0" w:color="auto"/>
          </w:divBdr>
        </w:div>
        <w:div w:id="1716155360">
          <w:marLeft w:val="0"/>
          <w:marRight w:val="0"/>
          <w:marTop w:val="0"/>
          <w:marBottom w:val="0"/>
          <w:divBdr>
            <w:top w:val="none" w:sz="0" w:space="0" w:color="auto"/>
            <w:left w:val="none" w:sz="0" w:space="0" w:color="auto"/>
            <w:bottom w:val="none" w:sz="0" w:space="0" w:color="auto"/>
            <w:right w:val="none" w:sz="0" w:space="0" w:color="auto"/>
          </w:divBdr>
        </w:div>
        <w:div w:id="290861889">
          <w:marLeft w:val="0"/>
          <w:marRight w:val="0"/>
          <w:marTop w:val="0"/>
          <w:marBottom w:val="0"/>
          <w:divBdr>
            <w:top w:val="none" w:sz="0" w:space="0" w:color="auto"/>
            <w:left w:val="none" w:sz="0" w:space="0" w:color="auto"/>
            <w:bottom w:val="none" w:sz="0" w:space="0" w:color="auto"/>
            <w:right w:val="none" w:sz="0" w:space="0" w:color="auto"/>
          </w:divBdr>
        </w:div>
        <w:div w:id="1240825301">
          <w:marLeft w:val="0"/>
          <w:marRight w:val="0"/>
          <w:marTop w:val="0"/>
          <w:marBottom w:val="0"/>
          <w:divBdr>
            <w:top w:val="none" w:sz="0" w:space="0" w:color="auto"/>
            <w:left w:val="none" w:sz="0" w:space="0" w:color="auto"/>
            <w:bottom w:val="none" w:sz="0" w:space="0" w:color="auto"/>
            <w:right w:val="none" w:sz="0" w:space="0" w:color="auto"/>
          </w:divBdr>
        </w:div>
        <w:div w:id="268439343">
          <w:marLeft w:val="0"/>
          <w:marRight w:val="0"/>
          <w:marTop w:val="0"/>
          <w:marBottom w:val="0"/>
          <w:divBdr>
            <w:top w:val="none" w:sz="0" w:space="0" w:color="auto"/>
            <w:left w:val="none" w:sz="0" w:space="0" w:color="auto"/>
            <w:bottom w:val="none" w:sz="0" w:space="0" w:color="auto"/>
            <w:right w:val="none" w:sz="0" w:space="0" w:color="auto"/>
          </w:divBdr>
        </w:div>
        <w:div w:id="430051123">
          <w:marLeft w:val="0"/>
          <w:marRight w:val="0"/>
          <w:marTop w:val="0"/>
          <w:marBottom w:val="0"/>
          <w:divBdr>
            <w:top w:val="none" w:sz="0" w:space="0" w:color="auto"/>
            <w:left w:val="none" w:sz="0" w:space="0" w:color="auto"/>
            <w:bottom w:val="none" w:sz="0" w:space="0" w:color="auto"/>
            <w:right w:val="none" w:sz="0" w:space="0" w:color="auto"/>
          </w:divBdr>
        </w:div>
        <w:div w:id="375812858">
          <w:marLeft w:val="0"/>
          <w:marRight w:val="0"/>
          <w:marTop w:val="0"/>
          <w:marBottom w:val="0"/>
          <w:divBdr>
            <w:top w:val="none" w:sz="0" w:space="0" w:color="auto"/>
            <w:left w:val="none" w:sz="0" w:space="0" w:color="auto"/>
            <w:bottom w:val="none" w:sz="0" w:space="0" w:color="auto"/>
            <w:right w:val="none" w:sz="0" w:space="0" w:color="auto"/>
          </w:divBdr>
        </w:div>
        <w:div w:id="2116099420">
          <w:marLeft w:val="0"/>
          <w:marRight w:val="0"/>
          <w:marTop w:val="0"/>
          <w:marBottom w:val="0"/>
          <w:divBdr>
            <w:top w:val="none" w:sz="0" w:space="0" w:color="auto"/>
            <w:left w:val="none" w:sz="0" w:space="0" w:color="auto"/>
            <w:bottom w:val="none" w:sz="0" w:space="0" w:color="auto"/>
            <w:right w:val="none" w:sz="0" w:space="0" w:color="auto"/>
          </w:divBdr>
        </w:div>
        <w:div w:id="1366448729">
          <w:marLeft w:val="0"/>
          <w:marRight w:val="0"/>
          <w:marTop w:val="0"/>
          <w:marBottom w:val="0"/>
          <w:divBdr>
            <w:top w:val="none" w:sz="0" w:space="0" w:color="auto"/>
            <w:left w:val="none" w:sz="0" w:space="0" w:color="auto"/>
            <w:bottom w:val="none" w:sz="0" w:space="0" w:color="auto"/>
            <w:right w:val="none" w:sz="0" w:space="0" w:color="auto"/>
          </w:divBdr>
        </w:div>
        <w:div w:id="522867237">
          <w:marLeft w:val="0"/>
          <w:marRight w:val="0"/>
          <w:marTop w:val="0"/>
          <w:marBottom w:val="0"/>
          <w:divBdr>
            <w:top w:val="none" w:sz="0" w:space="0" w:color="auto"/>
            <w:left w:val="none" w:sz="0" w:space="0" w:color="auto"/>
            <w:bottom w:val="none" w:sz="0" w:space="0" w:color="auto"/>
            <w:right w:val="none" w:sz="0" w:space="0" w:color="auto"/>
          </w:divBdr>
        </w:div>
        <w:div w:id="126316621">
          <w:marLeft w:val="0"/>
          <w:marRight w:val="0"/>
          <w:marTop w:val="0"/>
          <w:marBottom w:val="0"/>
          <w:divBdr>
            <w:top w:val="none" w:sz="0" w:space="0" w:color="auto"/>
            <w:left w:val="none" w:sz="0" w:space="0" w:color="auto"/>
            <w:bottom w:val="none" w:sz="0" w:space="0" w:color="auto"/>
            <w:right w:val="none" w:sz="0" w:space="0" w:color="auto"/>
          </w:divBdr>
        </w:div>
        <w:div w:id="1577203055">
          <w:marLeft w:val="0"/>
          <w:marRight w:val="0"/>
          <w:marTop w:val="0"/>
          <w:marBottom w:val="0"/>
          <w:divBdr>
            <w:top w:val="none" w:sz="0" w:space="0" w:color="auto"/>
            <w:left w:val="none" w:sz="0" w:space="0" w:color="auto"/>
            <w:bottom w:val="none" w:sz="0" w:space="0" w:color="auto"/>
            <w:right w:val="none" w:sz="0" w:space="0" w:color="auto"/>
          </w:divBdr>
        </w:div>
        <w:div w:id="159199458">
          <w:marLeft w:val="0"/>
          <w:marRight w:val="0"/>
          <w:marTop w:val="0"/>
          <w:marBottom w:val="0"/>
          <w:divBdr>
            <w:top w:val="none" w:sz="0" w:space="0" w:color="auto"/>
            <w:left w:val="none" w:sz="0" w:space="0" w:color="auto"/>
            <w:bottom w:val="none" w:sz="0" w:space="0" w:color="auto"/>
            <w:right w:val="none" w:sz="0" w:space="0" w:color="auto"/>
          </w:divBdr>
        </w:div>
        <w:div w:id="1485706297">
          <w:marLeft w:val="0"/>
          <w:marRight w:val="0"/>
          <w:marTop w:val="0"/>
          <w:marBottom w:val="0"/>
          <w:divBdr>
            <w:top w:val="none" w:sz="0" w:space="0" w:color="auto"/>
            <w:left w:val="none" w:sz="0" w:space="0" w:color="auto"/>
            <w:bottom w:val="none" w:sz="0" w:space="0" w:color="auto"/>
            <w:right w:val="none" w:sz="0" w:space="0" w:color="auto"/>
          </w:divBdr>
        </w:div>
        <w:div w:id="1710645127">
          <w:marLeft w:val="0"/>
          <w:marRight w:val="0"/>
          <w:marTop w:val="0"/>
          <w:marBottom w:val="0"/>
          <w:divBdr>
            <w:top w:val="none" w:sz="0" w:space="0" w:color="auto"/>
            <w:left w:val="none" w:sz="0" w:space="0" w:color="auto"/>
            <w:bottom w:val="none" w:sz="0" w:space="0" w:color="auto"/>
            <w:right w:val="none" w:sz="0" w:space="0" w:color="auto"/>
          </w:divBdr>
        </w:div>
        <w:div w:id="1958566374">
          <w:marLeft w:val="0"/>
          <w:marRight w:val="0"/>
          <w:marTop w:val="0"/>
          <w:marBottom w:val="0"/>
          <w:divBdr>
            <w:top w:val="none" w:sz="0" w:space="0" w:color="auto"/>
            <w:left w:val="none" w:sz="0" w:space="0" w:color="auto"/>
            <w:bottom w:val="none" w:sz="0" w:space="0" w:color="auto"/>
            <w:right w:val="none" w:sz="0" w:space="0" w:color="auto"/>
          </w:divBdr>
        </w:div>
        <w:div w:id="1816146391">
          <w:marLeft w:val="0"/>
          <w:marRight w:val="0"/>
          <w:marTop w:val="0"/>
          <w:marBottom w:val="0"/>
          <w:divBdr>
            <w:top w:val="none" w:sz="0" w:space="0" w:color="auto"/>
            <w:left w:val="none" w:sz="0" w:space="0" w:color="auto"/>
            <w:bottom w:val="none" w:sz="0" w:space="0" w:color="auto"/>
            <w:right w:val="none" w:sz="0" w:space="0" w:color="auto"/>
          </w:divBdr>
        </w:div>
        <w:div w:id="292252534">
          <w:marLeft w:val="0"/>
          <w:marRight w:val="0"/>
          <w:marTop w:val="0"/>
          <w:marBottom w:val="0"/>
          <w:divBdr>
            <w:top w:val="none" w:sz="0" w:space="0" w:color="auto"/>
            <w:left w:val="none" w:sz="0" w:space="0" w:color="auto"/>
            <w:bottom w:val="none" w:sz="0" w:space="0" w:color="auto"/>
            <w:right w:val="none" w:sz="0" w:space="0" w:color="auto"/>
          </w:divBdr>
        </w:div>
        <w:div w:id="1072043002">
          <w:marLeft w:val="0"/>
          <w:marRight w:val="0"/>
          <w:marTop w:val="0"/>
          <w:marBottom w:val="0"/>
          <w:divBdr>
            <w:top w:val="none" w:sz="0" w:space="0" w:color="auto"/>
            <w:left w:val="none" w:sz="0" w:space="0" w:color="auto"/>
            <w:bottom w:val="none" w:sz="0" w:space="0" w:color="auto"/>
            <w:right w:val="none" w:sz="0" w:space="0" w:color="auto"/>
          </w:divBdr>
        </w:div>
        <w:div w:id="2006126493">
          <w:marLeft w:val="0"/>
          <w:marRight w:val="0"/>
          <w:marTop w:val="0"/>
          <w:marBottom w:val="0"/>
          <w:divBdr>
            <w:top w:val="none" w:sz="0" w:space="0" w:color="auto"/>
            <w:left w:val="none" w:sz="0" w:space="0" w:color="auto"/>
            <w:bottom w:val="none" w:sz="0" w:space="0" w:color="auto"/>
            <w:right w:val="none" w:sz="0" w:space="0" w:color="auto"/>
          </w:divBdr>
        </w:div>
        <w:div w:id="2026011271">
          <w:marLeft w:val="0"/>
          <w:marRight w:val="0"/>
          <w:marTop w:val="0"/>
          <w:marBottom w:val="0"/>
          <w:divBdr>
            <w:top w:val="none" w:sz="0" w:space="0" w:color="auto"/>
            <w:left w:val="none" w:sz="0" w:space="0" w:color="auto"/>
            <w:bottom w:val="none" w:sz="0" w:space="0" w:color="auto"/>
            <w:right w:val="none" w:sz="0" w:space="0" w:color="auto"/>
          </w:divBdr>
        </w:div>
        <w:div w:id="1088580540">
          <w:marLeft w:val="0"/>
          <w:marRight w:val="0"/>
          <w:marTop w:val="0"/>
          <w:marBottom w:val="0"/>
          <w:divBdr>
            <w:top w:val="none" w:sz="0" w:space="0" w:color="auto"/>
            <w:left w:val="none" w:sz="0" w:space="0" w:color="auto"/>
            <w:bottom w:val="none" w:sz="0" w:space="0" w:color="auto"/>
            <w:right w:val="none" w:sz="0" w:space="0" w:color="auto"/>
          </w:divBdr>
        </w:div>
        <w:div w:id="753476706">
          <w:marLeft w:val="0"/>
          <w:marRight w:val="0"/>
          <w:marTop w:val="0"/>
          <w:marBottom w:val="0"/>
          <w:divBdr>
            <w:top w:val="none" w:sz="0" w:space="0" w:color="auto"/>
            <w:left w:val="none" w:sz="0" w:space="0" w:color="auto"/>
            <w:bottom w:val="none" w:sz="0" w:space="0" w:color="auto"/>
            <w:right w:val="none" w:sz="0" w:space="0" w:color="auto"/>
          </w:divBdr>
        </w:div>
        <w:div w:id="1269921900">
          <w:marLeft w:val="0"/>
          <w:marRight w:val="0"/>
          <w:marTop w:val="0"/>
          <w:marBottom w:val="0"/>
          <w:divBdr>
            <w:top w:val="none" w:sz="0" w:space="0" w:color="auto"/>
            <w:left w:val="none" w:sz="0" w:space="0" w:color="auto"/>
            <w:bottom w:val="none" w:sz="0" w:space="0" w:color="auto"/>
            <w:right w:val="none" w:sz="0" w:space="0" w:color="auto"/>
          </w:divBdr>
        </w:div>
        <w:div w:id="1736513069">
          <w:marLeft w:val="0"/>
          <w:marRight w:val="0"/>
          <w:marTop w:val="0"/>
          <w:marBottom w:val="0"/>
          <w:divBdr>
            <w:top w:val="none" w:sz="0" w:space="0" w:color="auto"/>
            <w:left w:val="none" w:sz="0" w:space="0" w:color="auto"/>
            <w:bottom w:val="none" w:sz="0" w:space="0" w:color="auto"/>
            <w:right w:val="none" w:sz="0" w:space="0" w:color="auto"/>
          </w:divBdr>
        </w:div>
        <w:div w:id="1074935630">
          <w:marLeft w:val="0"/>
          <w:marRight w:val="0"/>
          <w:marTop w:val="0"/>
          <w:marBottom w:val="0"/>
          <w:divBdr>
            <w:top w:val="none" w:sz="0" w:space="0" w:color="auto"/>
            <w:left w:val="none" w:sz="0" w:space="0" w:color="auto"/>
            <w:bottom w:val="none" w:sz="0" w:space="0" w:color="auto"/>
            <w:right w:val="none" w:sz="0" w:space="0" w:color="auto"/>
          </w:divBdr>
        </w:div>
        <w:div w:id="862400680">
          <w:marLeft w:val="0"/>
          <w:marRight w:val="0"/>
          <w:marTop w:val="0"/>
          <w:marBottom w:val="0"/>
          <w:divBdr>
            <w:top w:val="none" w:sz="0" w:space="0" w:color="auto"/>
            <w:left w:val="none" w:sz="0" w:space="0" w:color="auto"/>
            <w:bottom w:val="none" w:sz="0" w:space="0" w:color="auto"/>
            <w:right w:val="none" w:sz="0" w:space="0" w:color="auto"/>
          </w:divBdr>
        </w:div>
        <w:div w:id="568855761">
          <w:marLeft w:val="0"/>
          <w:marRight w:val="0"/>
          <w:marTop w:val="0"/>
          <w:marBottom w:val="0"/>
          <w:divBdr>
            <w:top w:val="none" w:sz="0" w:space="0" w:color="auto"/>
            <w:left w:val="none" w:sz="0" w:space="0" w:color="auto"/>
            <w:bottom w:val="none" w:sz="0" w:space="0" w:color="auto"/>
            <w:right w:val="none" w:sz="0" w:space="0" w:color="auto"/>
          </w:divBdr>
        </w:div>
        <w:div w:id="923074742">
          <w:marLeft w:val="0"/>
          <w:marRight w:val="0"/>
          <w:marTop w:val="0"/>
          <w:marBottom w:val="0"/>
          <w:divBdr>
            <w:top w:val="none" w:sz="0" w:space="0" w:color="auto"/>
            <w:left w:val="none" w:sz="0" w:space="0" w:color="auto"/>
            <w:bottom w:val="none" w:sz="0" w:space="0" w:color="auto"/>
            <w:right w:val="none" w:sz="0" w:space="0" w:color="auto"/>
          </w:divBdr>
        </w:div>
        <w:div w:id="1283152034">
          <w:marLeft w:val="0"/>
          <w:marRight w:val="0"/>
          <w:marTop w:val="0"/>
          <w:marBottom w:val="0"/>
          <w:divBdr>
            <w:top w:val="none" w:sz="0" w:space="0" w:color="auto"/>
            <w:left w:val="none" w:sz="0" w:space="0" w:color="auto"/>
            <w:bottom w:val="none" w:sz="0" w:space="0" w:color="auto"/>
            <w:right w:val="none" w:sz="0" w:space="0" w:color="auto"/>
          </w:divBdr>
        </w:div>
        <w:div w:id="1713579675">
          <w:marLeft w:val="0"/>
          <w:marRight w:val="0"/>
          <w:marTop w:val="0"/>
          <w:marBottom w:val="0"/>
          <w:divBdr>
            <w:top w:val="none" w:sz="0" w:space="0" w:color="auto"/>
            <w:left w:val="none" w:sz="0" w:space="0" w:color="auto"/>
            <w:bottom w:val="none" w:sz="0" w:space="0" w:color="auto"/>
            <w:right w:val="none" w:sz="0" w:space="0" w:color="auto"/>
          </w:divBdr>
        </w:div>
        <w:div w:id="411969919">
          <w:marLeft w:val="0"/>
          <w:marRight w:val="0"/>
          <w:marTop w:val="0"/>
          <w:marBottom w:val="0"/>
          <w:divBdr>
            <w:top w:val="none" w:sz="0" w:space="0" w:color="auto"/>
            <w:left w:val="none" w:sz="0" w:space="0" w:color="auto"/>
            <w:bottom w:val="none" w:sz="0" w:space="0" w:color="auto"/>
            <w:right w:val="none" w:sz="0" w:space="0" w:color="auto"/>
          </w:divBdr>
        </w:div>
        <w:div w:id="1993488295">
          <w:marLeft w:val="0"/>
          <w:marRight w:val="0"/>
          <w:marTop w:val="0"/>
          <w:marBottom w:val="0"/>
          <w:divBdr>
            <w:top w:val="none" w:sz="0" w:space="0" w:color="auto"/>
            <w:left w:val="none" w:sz="0" w:space="0" w:color="auto"/>
            <w:bottom w:val="none" w:sz="0" w:space="0" w:color="auto"/>
            <w:right w:val="none" w:sz="0" w:space="0" w:color="auto"/>
          </w:divBdr>
        </w:div>
        <w:div w:id="143740952">
          <w:marLeft w:val="0"/>
          <w:marRight w:val="0"/>
          <w:marTop w:val="0"/>
          <w:marBottom w:val="0"/>
          <w:divBdr>
            <w:top w:val="none" w:sz="0" w:space="0" w:color="auto"/>
            <w:left w:val="none" w:sz="0" w:space="0" w:color="auto"/>
            <w:bottom w:val="none" w:sz="0" w:space="0" w:color="auto"/>
            <w:right w:val="none" w:sz="0" w:space="0" w:color="auto"/>
          </w:divBdr>
        </w:div>
        <w:div w:id="1263300184">
          <w:marLeft w:val="0"/>
          <w:marRight w:val="0"/>
          <w:marTop w:val="0"/>
          <w:marBottom w:val="0"/>
          <w:divBdr>
            <w:top w:val="none" w:sz="0" w:space="0" w:color="auto"/>
            <w:left w:val="none" w:sz="0" w:space="0" w:color="auto"/>
            <w:bottom w:val="none" w:sz="0" w:space="0" w:color="auto"/>
            <w:right w:val="none" w:sz="0" w:space="0" w:color="auto"/>
          </w:divBdr>
        </w:div>
        <w:div w:id="1206403401">
          <w:marLeft w:val="0"/>
          <w:marRight w:val="0"/>
          <w:marTop w:val="0"/>
          <w:marBottom w:val="0"/>
          <w:divBdr>
            <w:top w:val="none" w:sz="0" w:space="0" w:color="auto"/>
            <w:left w:val="none" w:sz="0" w:space="0" w:color="auto"/>
            <w:bottom w:val="none" w:sz="0" w:space="0" w:color="auto"/>
            <w:right w:val="none" w:sz="0" w:space="0" w:color="auto"/>
          </w:divBdr>
        </w:div>
        <w:div w:id="777674049">
          <w:marLeft w:val="0"/>
          <w:marRight w:val="0"/>
          <w:marTop w:val="0"/>
          <w:marBottom w:val="0"/>
          <w:divBdr>
            <w:top w:val="none" w:sz="0" w:space="0" w:color="auto"/>
            <w:left w:val="none" w:sz="0" w:space="0" w:color="auto"/>
            <w:bottom w:val="none" w:sz="0" w:space="0" w:color="auto"/>
            <w:right w:val="none" w:sz="0" w:space="0" w:color="auto"/>
          </w:divBdr>
        </w:div>
        <w:div w:id="607933686">
          <w:marLeft w:val="0"/>
          <w:marRight w:val="0"/>
          <w:marTop w:val="0"/>
          <w:marBottom w:val="0"/>
          <w:divBdr>
            <w:top w:val="none" w:sz="0" w:space="0" w:color="auto"/>
            <w:left w:val="none" w:sz="0" w:space="0" w:color="auto"/>
            <w:bottom w:val="none" w:sz="0" w:space="0" w:color="auto"/>
            <w:right w:val="none" w:sz="0" w:space="0" w:color="auto"/>
          </w:divBdr>
        </w:div>
        <w:div w:id="247622525">
          <w:marLeft w:val="0"/>
          <w:marRight w:val="0"/>
          <w:marTop w:val="0"/>
          <w:marBottom w:val="0"/>
          <w:divBdr>
            <w:top w:val="none" w:sz="0" w:space="0" w:color="auto"/>
            <w:left w:val="none" w:sz="0" w:space="0" w:color="auto"/>
            <w:bottom w:val="none" w:sz="0" w:space="0" w:color="auto"/>
            <w:right w:val="none" w:sz="0" w:space="0" w:color="auto"/>
          </w:divBdr>
        </w:div>
        <w:div w:id="1149133041">
          <w:marLeft w:val="0"/>
          <w:marRight w:val="0"/>
          <w:marTop w:val="0"/>
          <w:marBottom w:val="0"/>
          <w:divBdr>
            <w:top w:val="none" w:sz="0" w:space="0" w:color="auto"/>
            <w:left w:val="none" w:sz="0" w:space="0" w:color="auto"/>
            <w:bottom w:val="none" w:sz="0" w:space="0" w:color="auto"/>
            <w:right w:val="none" w:sz="0" w:space="0" w:color="auto"/>
          </w:divBdr>
        </w:div>
        <w:div w:id="858735717">
          <w:marLeft w:val="0"/>
          <w:marRight w:val="0"/>
          <w:marTop w:val="0"/>
          <w:marBottom w:val="0"/>
          <w:divBdr>
            <w:top w:val="none" w:sz="0" w:space="0" w:color="auto"/>
            <w:left w:val="none" w:sz="0" w:space="0" w:color="auto"/>
            <w:bottom w:val="none" w:sz="0" w:space="0" w:color="auto"/>
            <w:right w:val="none" w:sz="0" w:space="0" w:color="auto"/>
          </w:divBdr>
        </w:div>
      </w:divsChild>
    </w:div>
    <w:div w:id="2040818299">
      <w:bodyDiv w:val="1"/>
      <w:marLeft w:val="0"/>
      <w:marRight w:val="0"/>
      <w:marTop w:val="0"/>
      <w:marBottom w:val="0"/>
      <w:divBdr>
        <w:top w:val="none" w:sz="0" w:space="0" w:color="auto"/>
        <w:left w:val="none" w:sz="0" w:space="0" w:color="auto"/>
        <w:bottom w:val="none" w:sz="0" w:space="0" w:color="auto"/>
        <w:right w:val="none" w:sz="0" w:space="0" w:color="auto"/>
      </w:divBdr>
      <w:divsChild>
        <w:div w:id="1190988155">
          <w:marLeft w:val="0"/>
          <w:marRight w:val="0"/>
          <w:marTop w:val="0"/>
          <w:marBottom w:val="0"/>
          <w:divBdr>
            <w:top w:val="none" w:sz="0" w:space="0" w:color="auto"/>
            <w:left w:val="none" w:sz="0" w:space="0" w:color="auto"/>
            <w:bottom w:val="none" w:sz="0" w:space="0" w:color="auto"/>
            <w:right w:val="none" w:sz="0" w:space="0" w:color="auto"/>
          </w:divBdr>
        </w:div>
        <w:div w:id="1306859170">
          <w:marLeft w:val="0"/>
          <w:marRight w:val="0"/>
          <w:marTop w:val="0"/>
          <w:marBottom w:val="0"/>
          <w:divBdr>
            <w:top w:val="none" w:sz="0" w:space="0" w:color="auto"/>
            <w:left w:val="none" w:sz="0" w:space="0" w:color="auto"/>
            <w:bottom w:val="none" w:sz="0" w:space="0" w:color="auto"/>
            <w:right w:val="none" w:sz="0" w:space="0" w:color="auto"/>
          </w:divBdr>
        </w:div>
        <w:div w:id="1676305452">
          <w:marLeft w:val="0"/>
          <w:marRight w:val="0"/>
          <w:marTop w:val="0"/>
          <w:marBottom w:val="0"/>
          <w:divBdr>
            <w:top w:val="none" w:sz="0" w:space="0" w:color="auto"/>
            <w:left w:val="none" w:sz="0" w:space="0" w:color="auto"/>
            <w:bottom w:val="none" w:sz="0" w:space="0" w:color="auto"/>
            <w:right w:val="none" w:sz="0" w:space="0" w:color="auto"/>
          </w:divBdr>
        </w:div>
        <w:div w:id="414787367">
          <w:marLeft w:val="0"/>
          <w:marRight w:val="0"/>
          <w:marTop w:val="0"/>
          <w:marBottom w:val="0"/>
          <w:divBdr>
            <w:top w:val="none" w:sz="0" w:space="0" w:color="auto"/>
            <w:left w:val="none" w:sz="0" w:space="0" w:color="auto"/>
            <w:bottom w:val="none" w:sz="0" w:space="0" w:color="auto"/>
            <w:right w:val="none" w:sz="0" w:space="0" w:color="auto"/>
          </w:divBdr>
        </w:div>
        <w:div w:id="649215031">
          <w:marLeft w:val="0"/>
          <w:marRight w:val="0"/>
          <w:marTop w:val="0"/>
          <w:marBottom w:val="0"/>
          <w:divBdr>
            <w:top w:val="none" w:sz="0" w:space="0" w:color="auto"/>
            <w:left w:val="none" w:sz="0" w:space="0" w:color="auto"/>
            <w:bottom w:val="none" w:sz="0" w:space="0" w:color="auto"/>
            <w:right w:val="none" w:sz="0" w:space="0" w:color="auto"/>
          </w:divBdr>
        </w:div>
        <w:div w:id="843857898">
          <w:marLeft w:val="0"/>
          <w:marRight w:val="0"/>
          <w:marTop w:val="0"/>
          <w:marBottom w:val="0"/>
          <w:divBdr>
            <w:top w:val="none" w:sz="0" w:space="0" w:color="auto"/>
            <w:left w:val="none" w:sz="0" w:space="0" w:color="auto"/>
            <w:bottom w:val="none" w:sz="0" w:space="0" w:color="auto"/>
            <w:right w:val="none" w:sz="0" w:space="0" w:color="auto"/>
          </w:divBdr>
        </w:div>
        <w:div w:id="67004695">
          <w:marLeft w:val="0"/>
          <w:marRight w:val="0"/>
          <w:marTop w:val="0"/>
          <w:marBottom w:val="0"/>
          <w:divBdr>
            <w:top w:val="none" w:sz="0" w:space="0" w:color="auto"/>
            <w:left w:val="none" w:sz="0" w:space="0" w:color="auto"/>
            <w:bottom w:val="none" w:sz="0" w:space="0" w:color="auto"/>
            <w:right w:val="none" w:sz="0" w:space="0" w:color="auto"/>
          </w:divBdr>
        </w:div>
        <w:div w:id="838236520">
          <w:marLeft w:val="0"/>
          <w:marRight w:val="0"/>
          <w:marTop w:val="0"/>
          <w:marBottom w:val="0"/>
          <w:divBdr>
            <w:top w:val="none" w:sz="0" w:space="0" w:color="auto"/>
            <w:left w:val="none" w:sz="0" w:space="0" w:color="auto"/>
            <w:bottom w:val="none" w:sz="0" w:space="0" w:color="auto"/>
            <w:right w:val="none" w:sz="0" w:space="0" w:color="auto"/>
          </w:divBdr>
        </w:div>
        <w:div w:id="739140206">
          <w:marLeft w:val="0"/>
          <w:marRight w:val="0"/>
          <w:marTop w:val="0"/>
          <w:marBottom w:val="0"/>
          <w:divBdr>
            <w:top w:val="none" w:sz="0" w:space="0" w:color="auto"/>
            <w:left w:val="none" w:sz="0" w:space="0" w:color="auto"/>
            <w:bottom w:val="none" w:sz="0" w:space="0" w:color="auto"/>
            <w:right w:val="none" w:sz="0" w:space="0" w:color="auto"/>
          </w:divBdr>
        </w:div>
        <w:div w:id="1282108818">
          <w:marLeft w:val="0"/>
          <w:marRight w:val="0"/>
          <w:marTop w:val="0"/>
          <w:marBottom w:val="0"/>
          <w:divBdr>
            <w:top w:val="none" w:sz="0" w:space="0" w:color="auto"/>
            <w:left w:val="none" w:sz="0" w:space="0" w:color="auto"/>
            <w:bottom w:val="none" w:sz="0" w:space="0" w:color="auto"/>
            <w:right w:val="none" w:sz="0" w:space="0" w:color="auto"/>
          </w:divBdr>
        </w:div>
        <w:div w:id="740493657">
          <w:marLeft w:val="0"/>
          <w:marRight w:val="0"/>
          <w:marTop w:val="0"/>
          <w:marBottom w:val="0"/>
          <w:divBdr>
            <w:top w:val="none" w:sz="0" w:space="0" w:color="auto"/>
            <w:left w:val="none" w:sz="0" w:space="0" w:color="auto"/>
            <w:bottom w:val="none" w:sz="0" w:space="0" w:color="auto"/>
            <w:right w:val="none" w:sz="0" w:space="0" w:color="auto"/>
          </w:divBdr>
        </w:div>
        <w:div w:id="458570874">
          <w:marLeft w:val="0"/>
          <w:marRight w:val="0"/>
          <w:marTop w:val="0"/>
          <w:marBottom w:val="0"/>
          <w:divBdr>
            <w:top w:val="none" w:sz="0" w:space="0" w:color="auto"/>
            <w:left w:val="none" w:sz="0" w:space="0" w:color="auto"/>
            <w:bottom w:val="none" w:sz="0" w:space="0" w:color="auto"/>
            <w:right w:val="none" w:sz="0" w:space="0" w:color="auto"/>
          </w:divBdr>
        </w:div>
        <w:div w:id="978801803">
          <w:marLeft w:val="0"/>
          <w:marRight w:val="0"/>
          <w:marTop w:val="0"/>
          <w:marBottom w:val="0"/>
          <w:divBdr>
            <w:top w:val="none" w:sz="0" w:space="0" w:color="auto"/>
            <w:left w:val="none" w:sz="0" w:space="0" w:color="auto"/>
            <w:bottom w:val="none" w:sz="0" w:space="0" w:color="auto"/>
            <w:right w:val="none" w:sz="0" w:space="0" w:color="auto"/>
          </w:divBdr>
        </w:div>
        <w:div w:id="144005659">
          <w:marLeft w:val="0"/>
          <w:marRight w:val="0"/>
          <w:marTop w:val="0"/>
          <w:marBottom w:val="0"/>
          <w:divBdr>
            <w:top w:val="none" w:sz="0" w:space="0" w:color="auto"/>
            <w:left w:val="none" w:sz="0" w:space="0" w:color="auto"/>
            <w:bottom w:val="none" w:sz="0" w:space="0" w:color="auto"/>
            <w:right w:val="none" w:sz="0" w:space="0" w:color="auto"/>
          </w:divBdr>
        </w:div>
        <w:div w:id="1890651049">
          <w:marLeft w:val="0"/>
          <w:marRight w:val="0"/>
          <w:marTop w:val="0"/>
          <w:marBottom w:val="0"/>
          <w:divBdr>
            <w:top w:val="none" w:sz="0" w:space="0" w:color="auto"/>
            <w:left w:val="none" w:sz="0" w:space="0" w:color="auto"/>
            <w:bottom w:val="none" w:sz="0" w:space="0" w:color="auto"/>
            <w:right w:val="none" w:sz="0" w:space="0" w:color="auto"/>
          </w:divBdr>
        </w:div>
        <w:div w:id="1879313759">
          <w:marLeft w:val="0"/>
          <w:marRight w:val="0"/>
          <w:marTop w:val="0"/>
          <w:marBottom w:val="0"/>
          <w:divBdr>
            <w:top w:val="none" w:sz="0" w:space="0" w:color="auto"/>
            <w:left w:val="none" w:sz="0" w:space="0" w:color="auto"/>
            <w:bottom w:val="none" w:sz="0" w:space="0" w:color="auto"/>
            <w:right w:val="none" w:sz="0" w:space="0" w:color="auto"/>
          </w:divBdr>
        </w:div>
        <w:div w:id="322437989">
          <w:marLeft w:val="0"/>
          <w:marRight w:val="0"/>
          <w:marTop w:val="0"/>
          <w:marBottom w:val="0"/>
          <w:divBdr>
            <w:top w:val="none" w:sz="0" w:space="0" w:color="auto"/>
            <w:left w:val="none" w:sz="0" w:space="0" w:color="auto"/>
            <w:bottom w:val="none" w:sz="0" w:space="0" w:color="auto"/>
            <w:right w:val="none" w:sz="0" w:space="0" w:color="auto"/>
          </w:divBdr>
        </w:div>
        <w:div w:id="862741110">
          <w:marLeft w:val="0"/>
          <w:marRight w:val="0"/>
          <w:marTop w:val="0"/>
          <w:marBottom w:val="0"/>
          <w:divBdr>
            <w:top w:val="none" w:sz="0" w:space="0" w:color="auto"/>
            <w:left w:val="none" w:sz="0" w:space="0" w:color="auto"/>
            <w:bottom w:val="none" w:sz="0" w:space="0" w:color="auto"/>
            <w:right w:val="none" w:sz="0" w:space="0" w:color="auto"/>
          </w:divBdr>
        </w:div>
        <w:div w:id="1566992819">
          <w:marLeft w:val="0"/>
          <w:marRight w:val="0"/>
          <w:marTop w:val="0"/>
          <w:marBottom w:val="0"/>
          <w:divBdr>
            <w:top w:val="none" w:sz="0" w:space="0" w:color="auto"/>
            <w:left w:val="none" w:sz="0" w:space="0" w:color="auto"/>
            <w:bottom w:val="none" w:sz="0" w:space="0" w:color="auto"/>
            <w:right w:val="none" w:sz="0" w:space="0" w:color="auto"/>
          </w:divBdr>
        </w:div>
        <w:div w:id="688720428">
          <w:marLeft w:val="0"/>
          <w:marRight w:val="0"/>
          <w:marTop w:val="0"/>
          <w:marBottom w:val="0"/>
          <w:divBdr>
            <w:top w:val="none" w:sz="0" w:space="0" w:color="auto"/>
            <w:left w:val="none" w:sz="0" w:space="0" w:color="auto"/>
            <w:bottom w:val="none" w:sz="0" w:space="0" w:color="auto"/>
            <w:right w:val="none" w:sz="0" w:space="0" w:color="auto"/>
          </w:divBdr>
        </w:div>
        <w:div w:id="1160538622">
          <w:marLeft w:val="0"/>
          <w:marRight w:val="0"/>
          <w:marTop w:val="0"/>
          <w:marBottom w:val="0"/>
          <w:divBdr>
            <w:top w:val="none" w:sz="0" w:space="0" w:color="auto"/>
            <w:left w:val="none" w:sz="0" w:space="0" w:color="auto"/>
            <w:bottom w:val="none" w:sz="0" w:space="0" w:color="auto"/>
            <w:right w:val="none" w:sz="0" w:space="0" w:color="auto"/>
          </w:divBdr>
        </w:div>
        <w:div w:id="1780100092">
          <w:marLeft w:val="0"/>
          <w:marRight w:val="0"/>
          <w:marTop w:val="0"/>
          <w:marBottom w:val="0"/>
          <w:divBdr>
            <w:top w:val="none" w:sz="0" w:space="0" w:color="auto"/>
            <w:left w:val="none" w:sz="0" w:space="0" w:color="auto"/>
            <w:bottom w:val="none" w:sz="0" w:space="0" w:color="auto"/>
            <w:right w:val="none" w:sz="0" w:space="0" w:color="auto"/>
          </w:divBdr>
        </w:div>
        <w:div w:id="58287206">
          <w:marLeft w:val="0"/>
          <w:marRight w:val="0"/>
          <w:marTop w:val="0"/>
          <w:marBottom w:val="0"/>
          <w:divBdr>
            <w:top w:val="none" w:sz="0" w:space="0" w:color="auto"/>
            <w:left w:val="none" w:sz="0" w:space="0" w:color="auto"/>
            <w:bottom w:val="none" w:sz="0" w:space="0" w:color="auto"/>
            <w:right w:val="none" w:sz="0" w:space="0" w:color="auto"/>
          </w:divBdr>
        </w:div>
        <w:div w:id="927424551">
          <w:marLeft w:val="0"/>
          <w:marRight w:val="0"/>
          <w:marTop w:val="0"/>
          <w:marBottom w:val="0"/>
          <w:divBdr>
            <w:top w:val="none" w:sz="0" w:space="0" w:color="auto"/>
            <w:left w:val="none" w:sz="0" w:space="0" w:color="auto"/>
            <w:bottom w:val="none" w:sz="0" w:space="0" w:color="auto"/>
            <w:right w:val="none" w:sz="0" w:space="0" w:color="auto"/>
          </w:divBdr>
        </w:div>
        <w:div w:id="1750270290">
          <w:marLeft w:val="0"/>
          <w:marRight w:val="0"/>
          <w:marTop w:val="0"/>
          <w:marBottom w:val="0"/>
          <w:divBdr>
            <w:top w:val="none" w:sz="0" w:space="0" w:color="auto"/>
            <w:left w:val="none" w:sz="0" w:space="0" w:color="auto"/>
            <w:bottom w:val="none" w:sz="0" w:space="0" w:color="auto"/>
            <w:right w:val="none" w:sz="0" w:space="0" w:color="auto"/>
          </w:divBdr>
        </w:div>
        <w:div w:id="773399625">
          <w:marLeft w:val="0"/>
          <w:marRight w:val="0"/>
          <w:marTop w:val="0"/>
          <w:marBottom w:val="0"/>
          <w:divBdr>
            <w:top w:val="none" w:sz="0" w:space="0" w:color="auto"/>
            <w:left w:val="none" w:sz="0" w:space="0" w:color="auto"/>
            <w:bottom w:val="none" w:sz="0" w:space="0" w:color="auto"/>
            <w:right w:val="none" w:sz="0" w:space="0" w:color="auto"/>
          </w:divBdr>
        </w:div>
        <w:div w:id="617492462">
          <w:marLeft w:val="0"/>
          <w:marRight w:val="0"/>
          <w:marTop w:val="0"/>
          <w:marBottom w:val="0"/>
          <w:divBdr>
            <w:top w:val="none" w:sz="0" w:space="0" w:color="auto"/>
            <w:left w:val="none" w:sz="0" w:space="0" w:color="auto"/>
            <w:bottom w:val="none" w:sz="0" w:space="0" w:color="auto"/>
            <w:right w:val="none" w:sz="0" w:space="0" w:color="auto"/>
          </w:divBdr>
        </w:div>
        <w:div w:id="1201820586">
          <w:marLeft w:val="0"/>
          <w:marRight w:val="0"/>
          <w:marTop w:val="0"/>
          <w:marBottom w:val="0"/>
          <w:divBdr>
            <w:top w:val="none" w:sz="0" w:space="0" w:color="auto"/>
            <w:left w:val="none" w:sz="0" w:space="0" w:color="auto"/>
            <w:bottom w:val="none" w:sz="0" w:space="0" w:color="auto"/>
            <w:right w:val="none" w:sz="0" w:space="0" w:color="auto"/>
          </w:divBdr>
        </w:div>
        <w:div w:id="1297637183">
          <w:marLeft w:val="0"/>
          <w:marRight w:val="0"/>
          <w:marTop w:val="0"/>
          <w:marBottom w:val="0"/>
          <w:divBdr>
            <w:top w:val="none" w:sz="0" w:space="0" w:color="auto"/>
            <w:left w:val="none" w:sz="0" w:space="0" w:color="auto"/>
            <w:bottom w:val="none" w:sz="0" w:space="0" w:color="auto"/>
            <w:right w:val="none" w:sz="0" w:space="0" w:color="auto"/>
          </w:divBdr>
        </w:div>
        <w:div w:id="102575605">
          <w:marLeft w:val="0"/>
          <w:marRight w:val="0"/>
          <w:marTop w:val="0"/>
          <w:marBottom w:val="0"/>
          <w:divBdr>
            <w:top w:val="none" w:sz="0" w:space="0" w:color="auto"/>
            <w:left w:val="none" w:sz="0" w:space="0" w:color="auto"/>
            <w:bottom w:val="none" w:sz="0" w:space="0" w:color="auto"/>
            <w:right w:val="none" w:sz="0" w:space="0" w:color="auto"/>
          </w:divBdr>
        </w:div>
        <w:div w:id="854004779">
          <w:marLeft w:val="0"/>
          <w:marRight w:val="0"/>
          <w:marTop w:val="0"/>
          <w:marBottom w:val="0"/>
          <w:divBdr>
            <w:top w:val="none" w:sz="0" w:space="0" w:color="auto"/>
            <w:left w:val="none" w:sz="0" w:space="0" w:color="auto"/>
            <w:bottom w:val="none" w:sz="0" w:space="0" w:color="auto"/>
            <w:right w:val="none" w:sz="0" w:space="0" w:color="auto"/>
          </w:divBdr>
        </w:div>
        <w:div w:id="1192379413">
          <w:marLeft w:val="0"/>
          <w:marRight w:val="0"/>
          <w:marTop w:val="0"/>
          <w:marBottom w:val="0"/>
          <w:divBdr>
            <w:top w:val="none" w:sz="0" w:space="0" w:color="auto"/>
            <w:left w:val="none" w:sz="0" w:space="0" w:color="auto"/>
            <w:bottom w:val="none" w:sz="0" w:space="0" w:color="auto"/>
            <w:right w:val="none" w:sz="0" w:space="0" w:color="auto"/>
          </w:divBdr>
        </w:div>
        <w:div w:id="1814371483">
          <w:marLeft w:val="0"/>
          <w:marRight w:val="0"/>
          <w:marTop w:val="0"/>
          <w:marBottom w:val="0"/>
          <w:divBdr>
            <w:top w:val="none" w:sz="0" w:space="0" w:color="auto"/>
            <w:left w:val="none" w:sz="0" w:space="0" w:color="auto"/>
            <w:bottom w:val="none" w:sz="0" w:space="0" w:color="auto"/>
            <w:right w:val="none" w:sz="0" w:space="0" w:color="auto"/>
          </w:divBdr>
        </w:div>
        <w:div w:id="1959868689">
          <w:marLeft w:val="0"/>
          <w:marRight w:val="0"/>
          <w:marTop w:val="0"/>
          <w:marBottom w:val="0"/>
          <w:divBdr>
            <w:top w:val="none" w:sz="0" w:space="0" w:color="auto"/>
            <w:left w:val="none" w:sz="0" w:space="0" w:color="auto"/>
            <w:bottom w:val="none" w:sz="0" w:space="0" w:color="auto"/>
            <w:right w:val="none" w:sz="0" w:space="0" w:color="auto"/>
          </w:divBdr>
        </w:div>
        <w:div w:id="1534463479">
          <w:marLeft w:val="0"/>
          <w:marRight w:val="0"/>
          <w:marTop w:val="0"/>
          <w:marBottom w:val="0"/>
          <w:divBdr>
            <w:top w:val="none" w:sz="0" w:space="0" w:color="auto"/>
            <w:left w:val="none" w:sz="0" w:space="0" w:color="auto"/>
            <w:bottom w:val="none" w:sz="0" w:space="0" w:color="auto"/>
            <w:right w:val="none" w:sz="0" w:space="0" w:color="auto"/>
          </w:divBdr>
        </w:div>
        <w:div w:id="1486363366">
          <w:marLeft w:val="0"/>
          <w:marRight w:val="0"/>
          <w:marTop w:val="0"/>
          <w:marBottom w:val="0"/>
          <w:divBdr>
            <w:top w:val="none" w:sz="0" w:space="0" w:color="auto"/>
            <w:left w:val="none" w:sz="0" w:space="0" w:color="auto"/>
            <w:bottom w:val="none" w:sz="0" w:space="0" w:color="auto"/>
            <w:right w:val="none" w:sz="0" w:space="0" w:color="auto"/>
          </w:divBdr>
        </w:div>
        <w:div w:id="43844063">
          <w:marLeft w:val="0"/>
          <w:marRight w:val="0"/>
          <w:marTop w:val="0"/>
          <w:marBottom w:val="0"/>
          <w:divBdr>
            <w:top w:val="none" w:sz="0" w:space="0" w:color="auto"/>
            <w:left w:val="none" w:sz="0" w:space="0" w:color="auto"/>
            <w:bottom w:val="none" w:sz="0" w:space="0" w:color="auto"/>
            <w:right w:val="none" w:sz="0" w:space="0" w:color="auto"/>
          </w:divBdr>
        </w:div>
        <w:div w:id="1128163177">
          <w:marLeft w:val="0"/>
          <w:marRight w:val="0"/>
          <w:marTop w:val="0"/>
          <w:marBottom w:val="0"/>
          <w:divBdr>
            <w:top w:val="none" w:sz="0" w:space="0" w:color="auto"/>
            <w:left w:val="none" w:sz="0" w:space="0" w:color="auto"/>
            <w:bottom w:val="none" w:sz="0" w:space="0" w:color="auto"/>
            <w:right w:val="none" w:sz="0" w:space="0" w:color="auto"/>
          </w:divBdr>
        </w:div>
        <w:div w:id="1421563949">
          <w:marLeft w:val="0"/>
          <w:marRight w:val="0"/>
          <w:marTop w:val="0"/>
          <w:marBottom w:val="0"/>
          <w:divBdr>
            <w:top w:val="none" w:sz="0" w:space="0" w:color="auto"/>
            <w:left w:val="none" w:sz="0" w:space="0" w:color="auto"/>
            <w:bottom w:val="none" w:sz="0" w:space="0" w:color="auto"/>
            <w:right w:val="none" w:sz="0" w:space="0" w:color="auto"/>
          </w:divBdr>
        </w:div>
        <w:div w:id="1260678693">
          <w:marLeft w:val="0"/>
          <w:marRight w:val="0"/>
          <w:marTop w:val="0"/>
          <w:marBottom w:val="0"/>
          <w:divBdr>
            <w:top w:val="none" w:sz="0" w:space="0" w:color="auto"/>
            <w:left w:val="none" w:sz="0" w:space="0" w:color="auto"/>
            <w:bottom w:val="none" w:sz="0" w:space="0" w:color="auto"/>
            <w:right w:val="none" w:sz="0" w:space="0" w:color="auto"/>
          </w:divBdr>
        </w:div>
        <w:div w:id="907301008">
          <w:marLeft w:val="0"/>
          <w:marRight w:val="0"/>
          <w:marTop w:val="0"/>
          <w:marBottom w:val="0"/>
          <w:divBdr>
            <w:top w:val="none" w:sz="0" w:space="0" w:color="auto"/>
            <w:left w:val="none" w:sz="0" w:space="0" w:color="auto"/>
            <w:bottom w:val="none" w:sz="0" w:space="0" w:color="auto"/>
            <w:right w:val="none" w:sz="0" w:space="0" w:color="auto"/>
          </w:divBdr>
        </w:div>
        <w:div w:id="1145200318">
          <w:marLeft w:val="0"/>
          <w:marRight w:val="0"/>
          <w:marTop w:val="0"/>
          <w:marBottom w:val="0"/>
          <w:divBdr>
            <w:top w:val="none" w:sz="0" w:space="0" w:color="auto"/>
            <w:left w:val="none" w:sz="0" w:space="0" w:color="auto"/>
            <w:bottom w:val="none" w:sz="0" w:space="0" w:color="auto"/>
            <w:right w:val="none" w:sz="0" w:space="0" w:color="auto"/>
          </w:divBdr>
        </w:div>
        <w:div w:id="1359769565">
          <w:marLeft w:val="0"/>
          <w:marRight w:val="0"/>
          <w:marTop w:val="0"/>
          <w:marBottom w:val="0"/>
          <w:divBdr>
            <w:top w:val="none" w:sz="0" w:space="0" w:color="auto"/>
            <w:left w:val="none" w:sz="0" w:space="0" w:color="auto"/>
            <w:bottom w:val="none" w:sz="0" w:space="0" w:color="auto"/>
            <w:right w:val="none" w:sz="0" w:space="0" w:color="auto"/>
          </w:divBdr>
        </w:div>
        <w:div w:id="319116723">
          <w:marLeft w:val="0"/>
          <w:marRight w:val="0"/>
          <w:marTop w:val="0"/>
          <w:marBottom w:val="0"/>
          <w:divBdr>
            <w:top w:val="none" w:sz="0" w:space="0" w:color="auto"/>
            <w:left w:val="none" w:sz="0" w:space="0" w:color="auto"/>
            <w:bottom w:val="none" w:sz="0" w:space="0" w:color="auto"/>
            <w:right w:val="none" w:sz="0" w:space="0" w:color="auto"/>
          </w:divBdr>
        </w:div>
        <w:div w:id="1756633373">
          <w:marLeft w:val="0"/>
          <w:marRight w:val="0"/>
          <w:marTop w:val="0"/>
          <w:marBottom w:val="0"/>
          <w:divBdr>
            <w:top w:val="none" w:sz="0" w:space="0" w:color="auto"/>
            <w:left w:val="none" w:sz="0" w:space="0" w:color="auto"/>
            <w:bottom w:val="none" w:sz="0" w:space="0" w:color="auto"/>
            <w:right w:val="none" w:sz="0" w:space="0" w:color="auto"/>
          </w:divBdr>
        </w:div>
        <w:div w:id="130482573">
          <w:marLeft w:val="0"/>
          <w:marRight w:val="0"/>
          <w:marTop w:val="0"/>
          <w:marBottom w:val="0"/>
          <w:divBdr>
            <w:top w:val="none" w:sz="0" w:space="0" w:color="auto"/>
            <w:left w:val="none" w:sz="0" w:space="0" w:color="auto"/>
            <w:bottom w:val="none" w:sz="0" w:space="0" w:color="auto"/>
            <w:right w:val="none" w:sz="0" w:space="0" w:color="auto"/>
          </w:divBdr>
        </w:div>
        <w:div w:id="330521720">
          <w:marLeft w:val="0"/>
          <w:marRight w:val="0"/>
          <w:marTop w:val="0"/>
          <w:marBottom w:val="0"/>
          <w:divBdr>
            <w:top w:val="none" w:sz="0" w:space="0" w:color="auto"/>
            <w:left w:val="none" w:sz="0" w:space="0" w:color="auto"/>
            <w:bottom w:val="none" w:sz="0" w:space="0" w:color="auto"/>
            <w:right w:val="none" w:sz="0" w:space="0" w:color="auto"/>
          </w:divBdr>
        </w:div>
        <w:div w:id="302198895">
          <w:marLeft w:val="0"/>
          <w:marRight w:val="0"/>
          <w:marTop w:val="0"/>
          <w:marBottom w:val="0"/>
          <w:divBdr>
            <w:top w:val="none" w:sz="0" w:space="0" w:color="auto"/>
            <w:left w:val="none" w:sz="0" w:space="0" w:color="auto"/>
            <w:bottom w:val="none" w:sz="0" w:space="0" w:color="auto"/>
            <w:right w:val="none" w:sz="0" w:space="0" w:color="auto"/>
          </w:divBdr>
        </w:div>
        <w:div w:id="530653372">
          <w:marLeft w:val="0"/>
          <w:marRight w:val="0"/>
          <w:marTop w:val="0"/>
          <w:marBottom w:val="0"/>
          <w:divBdr>
            <w:top w:val="none" w:sz="0" w:space="0" w:color="auto"/>
            <w:left w:val="none" w:sz="0" w:space="0" w:color="auto"/>
            <w:bottom w:val="none" w:sz="0" w:space="0" w:color="auto"/>
            <w:right w:val="none" w:sz="0" w:space="0" w:color="auto"/>
          </w:divBdr>
        </w:div>
        <w:div w:id="1477647944">
          <w:marLeft w:val="0"/>
          <w:marRight w:val="0"/>
          <w:marTop w:val="0"/>
          <w:marBottom w:val="0"/>
          <w:divBdr>
            <w:top w:val="none" w:sz="0" w:space="0" w:color="auto"/>
            <w:left w:val="none" w:sz="0" w:space="0" w:color="auto"/>
            <w:bottom w:val="none" w:sz="0" w:space="0" w:color="auto"/>
            <w:right w:val="none" w:sz="0" w:space="0" w:color="auto"/>
          </w:divBdr>
        </w:div>
        <w:div w:id="933707523">
          <w:marLeft w:val="0"/>
          <w:marRight w:val="0"/>
          <w:marTop w:val="0"/>
          <w:marBottom w:val="0"/>
          <w:divBdr>
            <w:top w:val="none" w:sz="0" w:space="0" w:color="auto"/>
            <w:left w:val="none" w:sz="0" w:space="0" w:color="auto"/>
            <w:bottom w:val="none" w:sz="0" w:space="0" w:color="auto"/>
            <w:right w:val="none" w:sz="0" w:space="0" w:color="auto"/>
          </w:divBdr>
        </w:div>
        <w:div w:id="1674531752">
          <w:marLeft w:val="0"/>
          <w:marRight w:val="0"/>
          <w:marTop w:val="0"/>
          <w:marBottom w:val="0"/>
          <w:divBdr>
            <w:top w:val="none" w:sz="0" w:space="0" w:color="auto"/>
            <w:left w:val="none" w:sz="0" w:space="0" w:color="auto"/>
            <w:bottom w:val="none" w:sz="0" w:space="0" w:color="auto"/>
            <w:right w:val="none" w:sz="0" w:space="0" w:color="auto"/>
          </w:divBdr>
        </w:div>
        <w:div w:id="1681615444">
          <w:marLeft w:val="0"/>
          <w:marRight w:val="0"/>
          <w:marTop w:val="0"/>
          <w:marBottom w:val="0"/>
          <w:divBdr>
            <w:top w:val="none" w:sz="0" w:space="0" w:color="auto"/>
            <w:left w:val="none" w:sz="0" w:space="0" w:color="auto"/>
            <w:bottom w:val="none" w:sz="0" w:space="0" w:color="auto"/>
            <w:right w:val="none" w:sz="0" w:space="0" w:color="auto"/>
          </w:divBdr>
        </w:div>
        <w:div w:id="1228807081">
          <w:marLeft w:val="0"/>
          <w:marRight w:val="0"/>
          <w:marTop w:val="0"/>
          <w:marBottom w:val="0"/>
          <w:divBdr>
            <w:top w:val="none" w:sz="0" w:space="0" w:color="auto"/>
            <w:left w:val="none" w:sz="0" w:space="0" w:color="auto"/>
            <w:bottom w:val="none" w:sz="0" w:space="0" w:color="auto"/>
            <w:right w:val="none" w:sz="0" w:space="0" w:color="auto"/>
          </w:divBdr>
        </w:div>
        <w:div w:id="616720270">
          <w:marLeft w:val="0"/>
          <w:marRight w:val="0"/>
          <w:marTop w:val="0"/>
          <w:marBottom w:val="0"/>
          <w:divBdr>
            <w:top w:val="none" w:sz="0" w:space="0" w:color="auto"/>
            <w:left w:val="none" w:sz="0" w:space="0" w:color="auto"/>
            <w:bottom w:val="none" w:sz="0" w:space="0" w:color="auto"/>
            <w:right w:val="none" w:sz="0" w:space="0" w:color="auto"/>
          </w:divBdr>
        </w:div>
        <w:div w:id="1587151232">
          <w:marLeft w:val="0"/>
          <w:marRight w:val="0"/>
          <w:marTop w:val="0"/>
          <w:marBottom w:val="0"/>
          <w:divBdr>
            <w:top w:val="none" w:sz="0" w:space="0" w:color="auto"/>
            <w:left w:val="none" w:sz="0" w:space="0" w:color="auto"/>
            <w:bottom w:val="none" w:sz="0" w:space="0" w:color="auto"/>
            <w:right w:val="none" w:sz="0" w:space="0" w:color="auto"/>
          </w:divBdr>
        </w:div>
        <w:div w:id="39767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lfields-regen.org.uk/wp-content/uploads/2016/02/CCIP-Eligibility-Survey-Guidance-Notes-V2-final.pdf" TargetMode="External"/><Relationship Id="rId13" Type="http://schemas.openxmlformats.org/officeDocument/2006/relationships/hyperlink" Target="http://www.lloydsbankfoundation.org.uk/our-programmes/enable" TargetMode="External"/><Relationship Id="rId18" Type="http://schemas.openxmlformats.org/officeDocument/2006/relationships/hyperlink" Target="https://www.biglotteryfund.org.uk/prog_reaching_communities" TargetMode="External"/><Relationship Id="rId26" Type="http://schemas.openxmlformats.org/officeDocument/2006/relationships/hyperlink" Target="http://www.wren.org.uk/apply/distcalc" TargetMode="External"/><Relationship Id="rId3" Type="http://schemas.microsoft.com/office/2007/relationships/stylesWithEffects" Target="stylesWithEffects.xml"/><Relationship Id="rId21" Type="http://schemas.openxmlformats.org/officeDocument/2006/relationships/hyperlink" Target="https://www.biglotteryfund.org.uk/global-content/programmes/england/reaching-communities-buildings-england" TargetMode="External"/><Relationship Id="rId7" Type="http://schemas.openxmlformats.org/officeDocument/2006/relationships/hyperlink" Target="http://www.coalfields-regen.org.uk/what-we-do/social-investment/coalfields-community-investment/" TargetMode="External"/><Relationship Id="rId12" Type="http://schemas.openxmlformats.org/officeDocument/2006/relationships/hyperlink" Target="http://www.lloydsbankfoundation.org.uk/our-programmes/invest" TargetMode="External"/><Relationship Id="rId17" Type="http://schemas.openxmlformats.org/officeDocument/2006/relationships/hyperlink" Target="http://www.lloydsbankfoundation.org.uk/our-programmes/" TargetMode="External"/><Relationship Id="rId25" Type="http://schemas.openxmlformats.org/officeDocument/2006/relationships/hyperlink" Target="http://www.wren.org.uk/apply/wren-grant-scheme" TargetMode="External"/><Relationship Id="rId2" Type="http://schemas.openxmlformats.org/officeDocument/2006/relationships/styles" Target="styles.xml"/><Relationship Id="rId16" Type="http://schemas.openxmlformats.org/officeDocument/2006/relationships/hyperlink" Target="http://www.lloydsbankfoundation.org.uk/contact-us" TargetMode="External"/><Relationship Id="rId20" Type="http://schemas.openxmlformats.org/officeDocument/2006/relationships/hyperlink" Target="http://services.biglotteryfund.org.uk/PostcodeCheck.aspx?SID=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hyperlink" Target="https://www.hlf.org.uk/looking-funding/our-grant-programme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sarahf@hlf.org.uk" TargetMode="External"/><Relationship Id="rId28" Type="http://schemas.openxmlformats.org/officeDocument/2006/relationships/hyperlink" Target="mailto:Mick.mcgrath@locality.org.uk" TargetMode="External"/><Relationship Id="rId10" Type="http://schemas.openxmlformats.org/officeDocument/2006/relationships/image" Target="media/image2.emf"/><Relationship Id="rId19" Type="http://schemas.openxmlformats.org/officeDocument/2006/relationships/hyperlink" Target="http://ask.biglotteryfund.org.uk/help/england/reaching/" TargetMode="External"/><Relationship Id="rId4" Type="http://schemas.openxmlformats.org/officeDocument/2006/relationships/settings" Target="settings.xml"/><Relationship Id="rId9" Type="http://schemas.openxmlformats.org/officeDocument/2006/relationships/hyperlink" Target="https://www.surveymonkey.com/s/Enterprising_Communities_Self-Assessment_Form" TargetMode="External"/><Relationship Id="rId14" Type="http://schemas.openxmlformats.org/officeDocument/2006/relationships/hyperlink" Target="http://www.lloydsbankfoundation.org.uk/our-programmes/enhance" TargetMode="External"/><Relationship Id="rId22" Type="http://schemas.openxmlformats.org/officeDocument/2006/relationships/hyperlink" Target="https://www.biglotteryfund.org.uk/global-content/programmes/england/awards-for-all-england" TargetMode="External"/><Relationship Id="rId27" Type="http://schemas.openxmlformats.org/officeDocument/2006/relationships/hyperlink" Target="http://www.fundingcentral.org.uk/default.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1770</Words>
  <Characters>10089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McGrath</dc:creator>
  <cp:lastModifiedBy>Jane Ansell</cp:lastModifiedBy>
  <cp:revision>2</cp:revision>
  <dcterms:created xsi:type="dcterms:W3CDTF">2016-03-24T13:15:00Z</dcterms:created>
  <dcterms:modified xsi:type="dcterms:W3CDTF">2016-03-24T13:15:00Z</dcterms:modified>
</cp:coreProperties>
</file>